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4EDC383C" w:rsidR="00443BF1" w:rsidRPr="002D1C67" w:rsidRDefault="00443BF1" w:rsidP="002D1C67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2D1C67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2D1C67">
        <w:rPr>
          <w:rFonts w:ascii="Times New Roman" w:hAnsi="Times New Roman" w:cs="Times New Roman"/>
          <w:b/>
          <w:bCs/>
          <w:lang w:eastAsia="zh-CN"/>
        </w:rPr>
        <w:t>/</w:t>
      </w:r>
      <w:r w:rsidR="008154AA">
        <w:rPr>
          <w:rFonts w:ascii="Times New Roman" w:hAnsi="Times New Roman" w:cs="Times New Roman"/>
          <w:b/>
          <w:bCs/>
          <w:lang w:eastAsia="zh-CN"/>
        </w:rPr>
        <w:t>1</w:t>
      </w:r>
      <w:r w:rsidRPr="002D1C67">
        <w:rPr>
          <w:rFonts w:ascii="Times New Roman" w:hAnsi="Times New Roman" w:cs="Times New Roman"/>
          <w:b/>
          <w:bCs/>
          <w:lang w:eastAsia="zh-CN"/>
        </w:rPr>
        <w:t>/202</w:t>
      </w:r>
      <w:r w:rsidR="00664A04">
        <w:rPr>
          <w:rFonts w:ascii="Times New Roman" w:hAnsi="Times New Roman" w:cs="Times New Roman"/>
          <w:b/>
          <w:bCs/>
          <w:lang w:eastAsia="zh-CN"/>
        </w:rPr>
        <w:t>6</w:t>
      </w:r>
      <w:r w:rsidRPr="002D1C67">
        <w:rPr>
          <w:rFonts w:ascii="Times New Roman" w:hAnsi="Times New Roman" w:cs="Times New Roman"/>
          <w:b/>
          <w:bCs/>
          <w:lang w:eastAsia="zh-CN"/>
        </w:rPr>
        <w:t>/</w:t>
      </w:r>
      <w:r w:rsidR="004921F5" w:rsidRPr="002D1C67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64FD29D4" w:rsidR="00443BF1" w:rsidRPr="002D1C67" w:rsidRDefault="00443BF1" w:rsidP="002D1C67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2D1C67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2D1C67">
        <w:rPr>
          <w:rFonts w:ascii="Times New Roman" w:hAnsi="Times New Roman" w:cs="Times New Roman"/>
          <w:b/>
          <w:bCs/>
          <w:lang w:eastAsia="zh-CN"/>
        </w:rPr>
        <w:t>.1</w:t>
      </w:r>
      <w:r w:rsidRPr="002D1C67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664A04" w:rsidRDefault="00443BF1" w:rsidP="002D1C6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4A04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664A04" w:rsidRDefault="00BC467E" w:rsidP="002D1C67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664A04" w:rsidRDefault="00443BF1" w:rsidP="002D1C6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4A04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664A04" w:rsidRDefault="00BC467E" w:rsidP="002D1C6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16F05FE0" w:rsidR="00443BF1" w:rsidRPr="00664A04" w:rsidRDefault="00443BF1" w:rsidP="002D1C6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4A04">
        <w:rPr>
          <w:rFonts w:ascii="Times New Roman" w:hAnsi="Times New Roman" w:cs="Times New Roman"/>
          <w:b/>
          <w:bCs/>
        </w:rPr>
        <w:t xml:space="preserve">Pakiet nr 1 </w:t>
      </w:r>
      <w:r w:rsidR="00664A04" w:rsidRPr="00664A04">
        <w:rPr>
          <w:rFonts w:ascii="Times New Roman" w:hAnsi="Times New Roman" w:cs="Times New Roman"/>
          <w:b/>
          <w:bCs/>
          <w:color w:val="000000"/>
        </w:rPr>
        <w:t xml:space="preserve">– </w:t>
      </w:r>
      <w:r w:rsidR="00664A04" w:rsidRPr="00664A04">
        <w:rPr>
          <w:rFonts w:ascii="Times New Roman" w:hAnsi="Times New Roman" w:cs="Times New Roman"/>
          <w:b/>
          <w:bCs/>
          <w:color w:val="000000"/>
          <w:kern w:val="1"/>
        </w:rPr>
        <w:t>Sprzęt okulistyczny</w:t>
      </w:r>
      <w:r w:rsidR="00A95328">
        <w:rPr>
          <w:rFonts w:ascii="Times New Roman" w:hAnsi="Times New Roman" w:cs="Times New Roman"/>
          <w:b/>
          <w:bCs/>
          <w:color w:val="000000"/>
          <w:kern w:val="1"/>
        </w:rPr>
        <w:t xml:space="preserve"> zab</w:t>
      </w:r>
      <w:r w:rsidR="00D75560">
        <w:rPr>
          <w:rFonts w:ascii="Times New Roman" w:hAnsi="Times New Roman" w:cs="Times New Roman"/>
          <w:b/>
          <w:bCs/>
          <w:color w:val="000000"/>
          <w:kern w:val="1"/>
        </w:rPr>
        <w:t>i</w:t>
      </w:r>
      <w:r w:rsidR="00A95328">
        <w:rPr>
          <w:rFonts w:ascii="Times New Roman" w:hAnsi="Times New Roman" w:cs="Times New Roman"/>
          <w:b/>
          <w:bCs/>
          <w:color w:val="000000"/>
          <w:kern w:val="1"/>
        </w:rPr>
        <w:t>egowy</w:t>
      </w:r>
    </w:p>
    <w:p w14:paraId="024558E1" w14:textId="77777777" w:rsidR="00BC467E" w:rsidRPr="00664A04" w:rsidRDefault="00BC467E" w:rsidP="002D1C67">
      <w:pPr>
        <w:spacing w:after="0" w:line="240" w:lineRule="auto"/>
        <w:rPr>
          <w:rFonts w:ascii="Times New Roman" w:hAnsi="Times New Roman" w:cs="Times New Roman"/>
        </w:rPr>
      </w:pPr>
    </w:p>
    <w:p w14:paraId="1F112D02" w14:textId="03DD4013" w:rsidR="00E959FC" w:rsidRDefault="00E959FC" w:rsidP="002D1C6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64A04">
        <w:rPr>
          <w:rFonts w:ascii="Times New Roman" w:hAnsi="Times New Roman" w:cs="Times New Roman"/>
          <w:b/>
          <w:bCs/>
        </w:rPr>
        <w:t xml:space="preserve">Pakiet nr 1A </w:t>
      </w:r>
      <w:r w:rsidR="00664A04">
        <w:rPr>
          <w:rFonts w:ascii="Times New Roman" w:hAnsi="Times New Roman" w:cs="Times New Roman"/>
          <w:b/>
          <w:bCs/>
        </w:rPr>
        <w:t>–</w:t>
      </w:r>
      <w:r w:rsidRPr="00664A04">
        <w:rPr>
          <w:rFonts w:ascii="Times New Roman" w:hAnsi="Times New Roman" w:cs="Times New Roman"/>
          <w:b/>
          <w:bCs/>
        </w:rPr>
        <w:t xml:space="preserve"> </w:t>
      </w:r>
      <w:r w:rsidR="00664A04">
        <w:rPr>
          <w:rFonts w:ascii="Times New Roman" w:hAnsi="Times New Roman" w:cs="Times New Roman"/>
          <w:b/>
          <w:bCs/>
        </w:rPr>
        <w:t>Stół operacyjny – 1 kpl.</w:t>
      </w:r>
    </w:p>
    <w:p w14:paraId="5E108776" w14:textId="77777777" w:rsidR="00664A04" w:rsidRDefault="00664A04" w:rsidP="002D1C6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664A04" w:rsidRPr="002D1C67" w14:paraId="2E9CA2CB" w14:textId="77777777" w:rsidTr="00582178">
        <w:trPr>
          <w:trHeight w:val="457"/>
        </w:trPr>
        <w:tc>
          <w:tcPr>
            <w:tcW w:w="3681" w:type="dxa"/>
            <w:vAlign w:val="center"/>
          </w:tcPr>
          <w:p w14:paraId="3208FB07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1D931516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4A04" w:rsidRPr="002D1C67" w14:paraId="65BFD43A" w14:textId="77777777" w:rsidTr="00582178">
        <w:trPr>
          <w:trHeight w:val="407"/>
        </w:trPr>
        <w:tc>
          <w:tcPr>
            <w:tcW w:w="3681" w:type="dxa"/>
            <w:vAlign w:val="center"/>
          </w:tcPr>
          <w:p w14:paraId="4A1E0942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7D55F5B3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4A04" w:rsidRPr="002D1C67" w14:paraId="4FA1E2A4" w14:textId="77777777" w:rsidTr="00582178">
        <w:trPr>
          <w:trHeight w:val="419"/>
        </w:trPr>
        <w:tc>
          <w:tcPr>
            <w:tcW w:w="3681" w:type="dxa"/>
            <w:vAlign w:val="center"/>
          </w:tcPr>
          <w:p w14:paraId="0B3DAD2F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58299E11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080A012" w14:textId="77777777" w:rsidR="00664A04" w:rsidRPr="002D1C67" w:rsidRDefault="00664A04" w:rsidP="00664A0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701"/>
        <w:gridCol w:w="2694"/>
      </w:tblGrid>
      <w:tr w:rsidR="00664A04" w:rsidRPr="002D1C67" w14:paraId="48F1E348" w14:textId="77777777" w:rsidTr="009D19A4">
        <w:tc>
          <w:tcPr>
            <w:tcW w:w="704" w:type="dxa"/>
            <w:vAlign w:val="center"/>
          </w:tcPr>
          <w:p w14:paraId="31899AFF" w14:textId="77777777" w:rsidR="00664A04" w:rsidRPr="002D1C67" w:rsidRDefault="00664A04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0BF4EB" w14:textId="77777777" w:rsidR="00664A04" w:rsidRPr="002D1C67" w:rsidRDefault="00664A04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Opis minimalnych wymaganych parametrów techniczno-funkcjonalnych</w:t>
            </w:r>
          </w:p>
        </w:tc>
        <w:tc>
          <w:tcPr>
            <w:tcW w:w="1701" w:type="dxa"/>
            <w:vAlign w:val="center"/>
          </w:tcPr>
          <w:p w14:paraId="70BF8B66" w14:textId="1A09F29D" w:rsidR="00664A04" w:rsidRPr="002D1C67" w:rsidRDefault="00664A04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694" w:type="dxa"/>
            <w:vAlign w:val="center"/>
          </w:tcPr>
          <w:p w14:paraId="7F53B273" w14:textId="77777777" w:rsidR="00664A04" w:rsidRPr="002D1C67" w:rsidRDefault="00664A04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2D1C67">
              <w:rPr>
                <w:rFonts w:ascii="Times New Roman" w:hAnsi="Times New Roman" w:cs="Times New Roman"/>
                <w:b/>
                <w:bCs/>
              </w:rPr>
              <w:br/>
            </w:r>
            <w:r w:rsidRPr="002D1C67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133377" w:rsidRPr="009F3008" w14:paraId="4F94F2F8" w14:textId="77777777" w:rsidTr="009D19A4">
        <w:tc>
          <w:tcPr>
            <w:tcW w:w="704" w:type="dxa"/>
            <w:vAlign w:val="center"/>
          </w:tcPr>
          <w:p w14:paraId="6ABE0D86" w14:textId="75B6ED93" w:rsidR="00133377" w:rsidRPr="009F3008" w:rsidRDefault="00133377" w:rsidP="001333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F30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19B6F5" w14:textId="26FD8BE8" w:rsidR="00133377" w:rsidRPr="00133377" w:rsidRDefault="00133377" w:rsidP="001333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>Stół przeznaczony do zabiegów operacyjnych w zakresie okulistyki, umożliwiający operacje z boku (operator ustawiony  w 90</w:t>
            </w:r>
            <w:r w:rsidRPr="00133377">
              <w:rPr>
                <w:rStyle w:val="FontStyle14"/>
                <w:sz w:val="22"/>
                <w:szCs w:val="22"/>
                <w:lang w:eastAsia="en-US"/>
              </w:rPr>
              <w:sym w:font="Symbol" w:char="F0B0"/>
            </w:r>
            <w:r w:rsidRPr="00133377">
              <w:rPr>
                <w:rStyle w:val="FontStyle14"/>
                <w:sz w:val="22"/>
                <w:szCs w:val="22"/>
                <w:lang w:eastAsia="en-US"/>
              </w:rPr>
              <w:t xml:space="preserve"> w stosunku do leżącego pacjenta)</w:t>
            </w:r>
          </w:p>
        </w:tc>
        <w:tc>
          <w:tcPr>
            <w:tcW w:w="1701" w:type="dxa"/>
            <w:vAlign w:val="center"/>
          </w:tcPr>
          <w:p w14:paraId="2D8C9059" w14:textId="67ED0391" w:rsidR="00133377" w:rsidRPr="00133377" w:rsidRDefault="00133377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048A7AC8" w14:textId="77777777" w:rsidR="00133377" w:rsidRPr="009F3008" w:rsidRDefault="00133377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77" w:rsidRPr="009F3008" w14:paraId="1D12CFB4" w14:textId="77777777" w:rsidTr="009D19A4">
        <w:tc>
          <w:tcPr>
            <w:tcW w:w="704" w:type="dxa"/>
            <w:vAlign w:val="center"/>
          </w:tcPr>
          <w:p w14:paraId="2513F279" w14:textId="05C521A8" w:rsidR="00133377" w:rsidRPr="009F3008" w:rsidRDefault="00133377" w:rsidP="001333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F30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49D6AA" w14:textId="0AAECC0A" w:rsidR="00133377" w:rsidRPr="00133377" w:rsidRDefault="00133377" w:rsidP="001333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>Demontowalne podparcia rąk pacjenta z lewej i prawej strony stołu</w:t>
            </w:r>
          </w:p>
        </w:tc>
        <w:tc>
          <w:tcPr>
            <w:tcW w:w="1701" w:type="dxa"/>
            <w:vAlign w:val="center"/>
          </w:tcPr>
          <w:p w14:paraId="70BCEEE7" w14:textId="6ED6407F" w:rsidR="00133377" w:rsidRPr="00133377" w:rsidRDefault="00133377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1B260822" w14:textId="77777777" w:rsidR="00133377" w:rsidRPr="009F3008" w:rsidRDefault="00133377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77" w:rsidRPr="009F3008" w14:paraId="38226D53" w14:textId="77777777" w:rsidTr="009D19A4">
        <w:tc>
          <w:tcPr>
            <w:tcW w:w="704" w:type="dxa"/>
            <w:vAlign w:val="center"/>
          </w:tcPr>
          <w:p w14:paraId="25D50457" w14:textId="76A8EA3E" w:rsidR="00133377" w:rsidRPr="009F3008" w:rsidRDefault="00133377" w:rsidP="001333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F30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144469" w14:textId="2C753010" w:rsidR="00133377" w:rsidRPr="00133377" w:rsidRDefault="00133377" w:rsidP="001333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 xml:space="preserve">Stół składany elektrycznie od pozycji siedzącej do pozycji leżącej, z możliwością zapamiętania co najmniej 3 pozycji pośrednich </w:t>
            </w:r>
          </w:p>
        </w:tc>
        <w:tc>
          <w:tcPr>
            <w:tcW w:w="1701" w:type="dxa"/>
            <w:vAlign w:val="center"/>
          </w:tcPr>
          <w:p w14:paraId="3C9162EF" w14:textId="7EB74A02" w:rsidR="00133377" w:rsidRPr="00133377" w:rsidRDefault="00133377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  <w:r w:rsidR="00FE06AA">
              <w:rPr>
                <w:rStyle w:val="FontStyle14"/>
                <w:sz w:val="22"/>
                <w:szCs w:val="22"/>
                <w:lang w:val="en-US" w:eastAsia="en-US"/>
              </w:rPr>
              <w:t xml:space="preserve">, </w:t>
            </w:r>
            <w:r w:rsidR="003F4C04" w:rsidRPr="00133377">
              <w:rPr>
                <w:rStyle w:val="FontStyle14"/>
                <w:sz w:val="22"/>
                <w:szCs w:val="22"/>
                <w:lang w:val="en-US" w:eastAsia="en-US"/>
              </w:rPr>
              <w:t>podać</w:t>
            </w:r>
          </w:p>
        </w:tc>
        <w:tc>
          <w:tcPr>
            <w:tcW w:w="2694" w:type="dxa"/>
            <w:vAlign w:val="center"/>
          </w:tcPr>
          <w:p w14:paraId="308D4F28" w14:textId="77777777" w:rsidR="00133377" w:rsidRPr="009F3008" w:rsidRDefault="00133377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77" w:rsidRPr="009F3008" w14:paraId="2F7CC6D2" w14:textId="77777777" w:rsidTr="009D19A4">
        <w:tc>
          <w:tcPr>
            <w:tcW w:w="704" w:type="dxa"/>
            <w:vAlign w:val="center"/>
          </w:tcPr>
          <w:p w14:paraId="4B64967A" w14:textId="492F3FEA" w:rsidR="00133377" w:rsidRPr="009F3008" w:rsidRDefault="00133377" w:rsidP="001333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F30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ED9718" w14:textId="6F206F7A" w:rsidR="00133377" w:rsidRPr="00133377" w:rsidRDefault="00133377" w:rsidP="001333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>Podgłówek sterowany elektrycznie, umożliwiający usztywnienie pozycji głowy pacjenta podczas zabiegu – dokładna elektryczna regulacja odchylenia głowy pacjenta w osi pionowej od pozycji 0</w:t>
            </w:r>
            <w:r w:rsidRPr="00133377">
              <w:rPr>
                <w:rStyle w:val="FontStyle14"/>
                <w:sz w:val="22"/>
                <w:szCs w:val="22"/>
                <w:lang w:eastAsia="en-US"/>
              </w:rPr>
              <w:sym w:font="Symbol" w:char="F0B0"/>
            </w:r>
            <w:r w:rsidRPr="00133377">
              <w:rPr>
                <w:rStyle w:val="FontStyle14"/>
                <w:sz w:val="22"/>
                <w:szCs w:val="22"/>
                <w:lang w:eastAsia="en-US"/>
              </w:rPr>
              <w:t xml:space="preserve"> do pozycji co najmniej  +10</w:t>
            </w:r>
            <w:r w:rsidRPr="00133377">
              <w:rPr>
                <w:rStyle w:val="FontStyle14"/>
                <w:sz w:val="22"/>
                <w:szCs w:val="22"/>
                <w:lang w:eastAsia="en-US"/>
              </w:rPr>
              <w:sym w:font="Symbol" w:char="F0B0"/>
            </w:r>
            <w:r w:rsidRPr="00133377">
              <w:rPr>
                <w:rStyle w:val="FontStyle14"/>
                <w:sz w:val="22"/>
                <w:szCs w:val="22"/>
                <w:lang w:eastAsia="en-US"/>
              </w:rPr>
              <w:t xml:space="preserve"> do góry ; od pozycji 0</w:t>
            </w:r>
            <w:r w:rsidRPr="00133377">
              <w:rPr>
                <w:rStyle w:val="FontStyle14"/>
                <w:sz w:val="22"/>
                <w:szCs w:val="22"/>
                <w:lang w:eastAsia="en-US"/>
              </w:rPr>
              <w:sym w:font="Symbol" w:char="F0B0"/>
            </w:r>
            <w:r w:rsidRPr="00133377">
              <w:rPr>
                <w:rStyle w:val="FontStyle14"/>
                <w:sz w:val="22"/>
                <w:szCs w:val="22"/>
                <w:lang w:eastAsia="en-US"/>
              </w:rPr>
              <w:t xml:space="preserve"> do pozycji co najmniej -19° w dół. Dodatkowo elektryczna regulacja podgłówka w kierunku podparcia karku pacjenta w osi pionowej od pozycji 0</w:t>
            </w:r>
            <w:r w:rsidRPr="00133377">
              <w:rPr>
                <w:rStyle w:val="FontStyle14"/>
                <w:sz w:val="22"/>
                <w:szCs w:val="22"/>
                <w:lang w:eastAsia="en-US"/>
              </w:rPr>
              <w:sym w:font="Symbol" w:char="F0B0"/>
            </w:r>
            <w:r w:rsidRPr="00133377">
              <w:rPr>
                <w:rStyle w:val="FontStyle14"/>
                <w:sz w:val="22"/>
                <w:szCs w:val="22"/>
                <w:lang w:eastAsia="en-US"/>
              </w:rPr>
              <w:t xml:space="preserve"> do min. +20</w:t>
            </w:r>
            <w:r w:rsidRPr="00133377">
              <w:rPr>
                <w:rStyle w:val="FontStyle14"/>
                <w:sz w:val="22"/>
                <w:szCs w:val="22"/>
                <w:lang w:eastAsia="en-US"/>
              </w:rPr>
              <w:sym w:font="Symbol" w:char="F0B0"/>
            </w:r>
            <w:r w:rsidRPr="00133377">
              <w:rPr>
                <w:rStyle w:val="FontStyle14"/>
                <w:sz w:val="22"/>
                <w:szCs w:val="22"/>
                <w:lang w:eastAsia="en-US"/>
              </w:rPr>
              <w:t xml:space="preserve"> do góry</w:t>
            </w:r>
          </w:p>
        </w:tc>
        <w:tc>
          <w:tcPr>
            <w:tcW w:w="1701" w:type="dxa"/>
            <w:vAlign w:val="center"/>
          </w:tcPr>
          <w:p w14:paraId="71CA5499" w14:textId="5F1E642D" w:rsidR="00133377" w:rsidRPr="00133377" w:rsidRDefault="00133377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  <w:r w:rsidR="00FE06AA">
              <w:rPr>
                <w:rStyle w:val="FontStyle14"/>
                <w:sz w:val="22"/>
                <w:szCs w:val="22"/>
                <w:lang w:val="en-US" w:eastAsia="en-US"/>
              </w:rPr>
              <w:t xml:space="preserve">, </w:t>
            </w:r>
            <w:r w:rsidR="003F4C04">
              <w:rPr>
                <w:rStyle w:val="FontStyle14"/>
                <w:sz w:val="22"/>
                <w:szCs w:val="22"/>
                <w:lang w:val="en-US" w:eastAsia="en-US"/>
              </w:rPr>
              <w:t>podać</w:t>
            </w:r>
          </w:p>
        </w:tc>
        <w:tc>
          <w:tcPr>
            <w:tcW w:w="2694" w:type="dxa"/>
            <w:vAlign w:val="center"/>
          </w:tcPr>
          <w:p w14:paraId="7A1C6C89" w14:textId="77777777" w:rsidR="00133377" w:rsidRPr="009F3008" w:rsidRDefault="00133377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77" w:rsidRPr="009F3008" w14:paraId="62DBBF5C" w14:textId="77777777" w:rsidTr="009D19A4">
        <w:tc>
          <w:tcPr>
            <w:tcW w:w="704" w:type="dxa"/>
            <w:vAlign w:val="center"/>
          </w:tcPr>
          <w:p w14:paraId="2E8C4D45" w14:textId="34B3C35C" w:rsidR="00133377" w:rsidRPr="009F3008" w:rsidRDefault="00133377" w:rsidP="001333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F30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7D2ABB" w14:textId="1A4B1B73" w:rsidR="00133377" w:rsidRPr="00133377" w:rsidRDefault="00133377" w:rsidP="001333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>Regulacja elektryczna wzdłużna podgłówka – wysunięcie podgłówka w kierunku operatora w zakresie minimum 100 mm.</w:t>
            </w:r>
          </w:p>
        </w:tc>
        <w:tc>
          <w:tcPr>
            <w:tcW w:w="1701" w:type="dxa"/>
            <w:vAlign w:val="center"/>
          </w:tcPr>
          <w:p w14:paraId="77DD1987" w14:textId="1B1220B8" w:rsidR="00133377" w:rsidRPr="00133377" w:rsidRDefault="00133377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  <w:r w:rsidR="00270D36">
              <w:rPr>
                <w:rStyle w:val="FontStyle14"/>
                <w:sz w:val="22"/>
                <w:szCs w:val="22"/>
                <w:lang w:val="en-US" w:eastAsia="en-US"/>
              </w:rPr>
              <w:t>, podać</w:t>
            </w:r>
          </w:p>
        </w:tc>
        <w:tc>
          <w:tcPr>
            <w:tcW w:w="2694" w:type="dxa"/>
            <w:vAlign w:val="center"/>
          </w:tcPr>
          <w:p w14:paraId="782948D3" w14:textId="77777777" w:rsidR="00133377" w:rsidRPr="009F3008" w:rsidRDefault="00133377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77" w:rsidRPr="009F3008" w14:paraId="4A072D2F" w14:textId="77777777" w:rsidTr="009D19A4">
        <w:tc>
          <w:tcPr>
            <w:tcW w:w="704" w:type="dxa"/>
            <w:vAlign w:val="center"/>
          </w:tcPr>
          <w:p w14:paraId="2D9C674C" w14:textId="6F5A619B" w:rsidR="00133377" w:rsidRPr="009F3008" w:rsidRDefault="00133377" w:rsidP="001333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F30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339677" w14:textId="27AA437F" w:rsidR="00133377" w:rsidRPr="00133377" w:rsidRDefault="00133377" w:rsidP="001333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>Regulacja elektryczna ruchu stołu góra / dół w zakresie 600-750 mm.</w:t>
            </w:r>
          </w:p>
        </w:tc>
        <w:tc>
          <w:tcPr>
            <w:tcW w:w="1701" w:type="dxa"/>
            <w:vAlign w:val="center"/>
          </w:tcPr>
          <w:p w14:paraId="2A20347D" w14:textId="680E50E5" w:rsidR="00133377" w:rsidRPr="00133377" w:rsidRDefault="00133377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308A7069" w14:textId="77777777" w:rsidR="00133377" w:rsidRPr="009F3008" w:rsidRDefault="00133377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77" w:rsidRPr="009F3008" w14:paraId="165BA8A0" w14:textId="77777777" w:rsidTr="009D19A4">
        <w:tc>
          <w:tcPr>
            <w:tcW w:w="704" w:type="dxa"/>
            <w:vAlign w:val="center"/>
          </w:tcPr>
          <w:p w14:paraId="4D7D9502" w14:textId="795F788F" w:rsidR="00133377" w:rsidRPr="009F3008" w:rsidRDefault="00133377" w:rsidP="001333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F30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CA4744" w14:textId="043358F0" w:rsidR="00133377" w:rsidRPr="00133377" w:rsidRDefault="00133377" w:rsidP="001333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 xml:space="preserve">Poduszki bezszwowe pleców, siedzenia oraz </w:t>
            </w:r>
            <w:r w:rsidRPr="00133377">
              <w:rPr>
                <w:rStyle w:val="FontStyle14"/>
                <w:sz w:val="22"/>
                <w:szCs w:val="22"/>
                <w:lang w:eastAsia="en-US"/>
              </w:rPr>
              <w:lastRenderedPageBreak/>
              <w:t>podnóżka  - demontowalne, łatwe w czyszczeniu i z możliwością wymiany na nowe.</w:t>
            </w:r>
          </w:p>
        </w:tc>
        <w:tc>
          <w:tcPr>
            <w:tcW w:w="1701" w:type="dxa"/>
            <w:vAlign w:val="center"/>
          </w:tcPr>
          <w:p w14:paraId="1C1CD7DE" w14:textId="40E7ADD4" w:rsidR="00133377" w:rsidRPr="00133377" w:rsidRDefault="00133377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val="en-US" w:eastAsia="en-US"/>
              </w:rPr>
              <w:lastRenderedPageBreak/>
              <w:t>TAK</w:t>
            </w:r>
          </w:p>
        </w:tc>
        <w:tc>
          <w:tcPr>
            <w:tcW w:w="2694" w:type="dxa"/>
            <w:vAlign w:val="center"/>
          </w:tcPr>
          <w:p w14:paraId="19922329" w14:textId="77777777" w:rsidR="00133377" w:rsidRPr="009F3008" w:rsidRDefault="00133377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77" w:rsidRPr="009F3008" w14:paraId="4AB49612" w14:textId="77777777" w:rsidTr="009D19A4">
        <w:tc>
          <w:tcPr>
            <w:tcW w:w="704" w:type="dxa"/>
            <w:vAlign w:val="center"/>
          </w:tcPr>
          <w:p w14:paraId="2992C657" w14:textId="5EA0EC86" w:rsidR="00133377" w:rsidRPr="009F3008" w:rsidRDefault="00133377" w:rsidP="001333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F30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CFBB0A" w14:textId="1304722A" w:rsidR="00133377" w:rsidRPr="00133377" w:rsidRDefault="00133377" w:rsidP="001333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>Regulacja ruchu stołu góra / dół przez operatora za pomocą przycisków nożnych wmontowanych w podstawę stołu</w:t>
            </w:r>
          </w:p>
        </w:tc>
        <w:tc>
          <w:tcPr>
            <w:tcW w:w="1701" w:type="dxa"/>
            <w:vAlign w:val="center"/>
          </w:tcPr>
          <w:p w14:paraId="02475AC2" w14:textId="2C9C6810" w:rsidR="00133377" w:rsidRPr="00133377" w:rsidRDefault="00133377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06717C27" w14:textId="77777777" w:rsidR="00133377" w:rsidRPr="009F3008" w:rsidRDefault="00133377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77" w:rsidRPr="009F3008" w14:paraId="3A7C02BE" w14:textId="77777777" w:rsidTr="009D19A4">
        <w:tc>
          <w:tcPr>
            <w:tcW w:w="704" w:type="dxa"/>
            <w:vAlign w:val="center"/>
          </w:tcPr>
          <w:p w14:paraId="2C92ADE5" w14:textId="5E9EC425" w:rsidR="00133377" w:rsidRPr="009F3008" w:rsidRDefault="00133377" w:rsidP="001333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F30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25F366" w14:textId="0750E723" w:rsidR="00133377" w:rsidRPr="00133377" w:rsidRDefault="00133377" w:rsidP="001333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>Regulacja pozycji pacjenta – wysokości stołu, pozycji siedziska, części podpierającej plecy i nogi, pozycji Trendelenburga, realizowane przy pomocy pilota ręcznego.</w:t>
            </w:r>
          </w:p>
        </w:tc>
        <w:tc>
          <w:tcPr>
            <w:tcW w:w="1701" w:type="dxa"/>
            <w:vAlign w:val="center"/>
          </w:tcPr>
          <w:p w14:paraId="54F7554A" w14:textId="45BFDB78" w:rsidR="00133377" w:rsidRPr="00133377" w:rsidRDefault="00133377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2F8FCB6E" w14:textId="77777777" w:rsidR="00133377" w:rsidRPr="009F3008" w:rsidRDefault="00133377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77" w:rsidRPr="009F3008" w14:paraId="2EC93F0E" w14:textId="77777777" w:rsidTr="009D19A4">
        <w:tc>
          <w:tcPr>
            <w:tcW w:w="704" w:type="dxa"/>
            <w:vAlign w:val="center"/>
          </w:tcPr>
          <w:p w14:paraId="15AD61B1" w14:textId="689916E7" w:rsidR="00133377" w:rsidRPr="009F3008" w:rsidRDefault="00133377" w:rsidP="001333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F30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898623" w14:textId="6C535572" w:rsidR="00133377" w:rsidRPr="00133377" w:rsidRDefault="00133377" w:rsidP="001333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>Zapamiętywanie co najmniej 3 pozycji stołu wraz z powrotem do pozycji wyjściowej jednym przyciskiem.</w:t>
            </w:r>
          </w:p>
        </w:tc>
        <w:tc>
          <w:tcPr>
            <w:tcW w:w="1701" w:type="dxa"/>
            <w:vAlign w:val="center"/>
          </w:tcPr>
          <w:p w14:paraId="31EBC774" w14:textId="5401E1DC" w:rsidR="00133377" w:rsidRPr="00133377" w:rsidRDefault="00133377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3D4F85B5" w14:textId="77777777" w:rsidR="00133377" w:rsidRPr="009F3008" w:rsidRDefault="00133377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77" w:rsidRPr="009F3008" w14:paraId="46D9A63C" w14:textId="77777777" w:rsidTr="009D19A4">
        <w:tc>
          <w:tcPr>
            <w:tcW w:w="704" w:type="dxa"/>
            <w:vAlign w:val="center"/>
          </w:tcPr>
          <w:p w14:paraId="20213D44" w14:textId="1C78C07B" w:rsidR="00133377" w:rsidRPr="009F3008" w:rsidRDefault="00133377" w:rsidP="001333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F30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381652" w14:textId="6742A10B" w:rsidR="00133377" w:rsidRPr="00133377" w:rsidRDefault="00133377" w:rsidP="001333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 xml:space="preserve">Możliwość niezależnego sterowania elektrycznego oparciem, siedziskiem oraz podnóżkiem. </w:t>
            </w:r>
          </w:p>
        </w:tc>
        <w:tc>
          <w:tcPr>
            <w:tcW w:w="1701" w:type="dxa"/>
            <w:vAlign w:val="center"/>
          </w:tcPr>
          <w:p w14:paraId="20BD1F9B" w14:textId="022900F6" w:rsidR="00133377" w:rsidRPr="00133377" w:rsidRDefault="00133377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127252A8" w14:textId="77777777" w:rsidR="00133377" w:rsidRPr="009F3008" w:rsidRDefault="00133377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77" w:rsidRPr="009F3008" w14:paraId="0F804917" w14:textId="77777777" w:rsidTr="009D19A4">
        <w:tc>
          <w:tcPr>
            <w:tcW w:w="704" w:type="dxa"/>
            <w:vAlign w:val="center"/>
          </w:tcPr>
          <w:p w14:paraId="528D599D" w14:textId="54AF740F" w:rsidR="00133377" w:rsidRPr="009F3008" w:rsidRDefault="00133377" w:rsidP="001333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F30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B3C1B7" w14:textId="7A16884C" w:rsidR="00133377" w:rsidRPr="00133377" w:rsidRDefault="00133377" w:rsidP="001333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>Wybór pozycji Trendelenburga jednym przyciskiem – odchylenie stołu do min -13</w:t>
            </w:r>
            <w:r w:rsidRPr="00133377">
              <w:rPr>
                <w:rStyle w:val="FontStyle14"/>
                <w:sz w:val="22"/>
                <w:szCs w:val="22"/>
                <w:lang w:eastAsia="en-US"/>
              </w:rPr>
              <w:sym w:font="Symbol" w:char="F0B0"/>
            </w:r>
          </w:p>
        </w:tc>
        <w:tc>
          <w:tcPr>
            <w:tcW w:w="1701" w:type="dxa"/>
            <w:vAlign w:val="center"/>
          </w:tcPr>
          <w:p w14:paraId="721B4F9C" w14:textId="5C0CCC20" w:rsidR="00133377" w:rsidRPr="00133377" w:rsidRDefault="00133377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  <w:r w:rsidR="00270D36">
              <w:rPr>
                <w:rStyle w:val="FontStyle14"/>
                <w:sz w:val="22"/>
                <w:szCs w:val="22"/>
                <w:lang w:val="en-US" w:eastAsia="en-US"/>
              </w:rPr>
              <w:t>, podać</w:t>
            </w:r>
          </w:p>
        </w:tc>
        <w:tc>
          <w:tcPr>
            <w:tcW w:w="2694" w:type="dxa"/>
            <w:vAlign w:val="center"/>
          </w:tcPr>
          <w:p w14:paraId="1CCA147A" w14:textId="77777777" w:rsidR="00133377" w:rsidRPr="009F3008" w:rsidRDefault="00133377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77" w:rsidRPr="009F3008" w14:paraId="11977EC7" w14:textId="77777777" w:rsidTr="009D19A4">
        <w:tc>
          <w:tcPr>
            <w:tcW w:w="704" w:type="dxa"/>
            <w:vAlign w:val="center"/>
          </w:tcPr>
          <w:p w14:paraId="44CFE009" w14:textId="3F0C38ED" w:rsidR="00133377" w:rsidRPr="009F3008" w:rsidRDefault="00133377" w:rsidP="001333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F30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D283EF" w14:textId="0848AE03" w:rsidR="00133377" w:rsidRPr="00133377" w:rsidRDefault="00133377" w:rsidP="001333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 xml:space="preserve">Stół na podstawie jezdnej z centralną nożną blokadą kół, umożliwiającą zablokowanie pozycji stołu w miejscu operacyjnym, za pomocą jednego ruchu nogą. </w:t>
            </w:r>
          </w:p>
        </w:tc>
        <w:tc>
          <w:tcPr>
            <w:tcW w:w="1701" w:type="dxa"/>
            <w:vAlign w:val="center"/>
          </w:tcPr>
          <w:p w14:paraId="281C5512" w14:textId="674870DE" w:rsidR="00133377" w:rsidRPr="00133377" w:rsidRDefault="00133377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61F86715" w14:textId="77777777" w:rsidR="00133377" w:rsidRPr="009F3008" w:rsidRDefault="00133377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77" w:rsidRPr="009F3008" w14:paraId="394545CC" w14:textId="77777777" w:rsidTr="009D19A4">
        <w:tc>
          <w:tcPr>
            <w:tcW w:w="704" w:type="dxa"/>
            <w:vAlign w:val="center"/>
          </w:tcPr>
          <w:p w14:paraId="2F6595CF" w14:textId="7824627C" w:rsidR="00133377" w:rsidRPr="009F3008" w:rsidRDefault="00133377" w:rsidP="001333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F30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30FF24" w14:textId="611EF54C" w:rsidR="00133377" w:rsidRPr="00133377" w:rsidRDefault="00133377" w:rsidP="001333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>Zakres zmiany wysokości stołu min. 150 mm</w:t>
            </w:r>
          </w:p>
        </w:tc>
        <w:tc>
          <w:tcPr>
            <w:tcW w:w="1701" w:type="dxa"/>
            <w:vAlign w:val="center"/>
          </w:tcPr>
          <w:p w14:paraId="5DB8E9DC" w14:textId="3E4779D3" w:rsidR="00133377" w:rsidRPr="00133377" w:rsidRDefault="00133377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>TAK</w:t>
            </w:r>
            <w:r w:rsidR="00270D36">
              <w:rPr>
                <w:rStyle w:val="FontStyle14"/>
                <w:sz w:val="22"/>
                <w:szCs w:val="22"/>
                <w:lang w:eastAsia="en-US"/>
              </w:rPr>
              <w:t>, podać</w:t>
            </w:r>
          </w:p>
        </w:tc>
        <w:tc>
          <w:tcPr>
            <w:tcW w:w="2694" w:type="dxa"/>
            <w:vAlign w:val="center"/>
          </w:tcPr>
          <w:p w14:paraId="19F07856" w14:textId="77777777" w:rsidR="00133377" w:rsidRPr="009F3008" w:rsidRDefault="00133377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77" w:rsidRPr="009F3008" w14:paraId="6F795D38" w14:textId="77777777" w:rsidTr="009D19A4">
        <w:tc>
          <w:tcPr>
            <w:tcW w:w="704" w:type="dxa"/>
            <w:vAlign w:val="center"/>
          </w:tcPr>
          <w:p w14:paraId="190973E4" w14:textId="73D224FE" w:rsidR="00133377" w:rsidRPr="009F3008" w:rsidRDefault="00133377" w:rsidP="001333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F30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AFA7EE" w14:textId="78343961" w:rsidR="00133377" w:rsidRPr="00133377" w:rsidRDefault="00133377" w:rsidP="001333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>Szerokość stołu nie mniejsza niż 500 mm w sekcji nożnej i siedziska oraz nie mniejsza niż 900 mm w dolnej sekcji oparcia pleców (dopuszczalne zwężenie rozmiaru w kierunku głowy pacjenta)</w:t>
            </w:r>
          </w:p>
        </w:tc>
        <w:tc>
          <w:tcPr>
            <w:tcW w:w="1701" w:type="dxa"/>
            <w:vAlign w:val="center"/>
          </w:tcPr>
          <w:p w14:paraId="5FCA0E7B" w14:textId="7B4B21C4" w:rsidR="00133377" w:rsidRPr="00133377" w:rsidRDefault="00133377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>TAK</w:t>
            </w:r>
            <w:r w:rsidR="00FE06AA">
              <w:rPr>
                <w:rStyle w:val="FontStyle14"/>
                <w:sz w:val="22"/>
                <w:szCs w:val="22"/>
                <w:lang w:eastAsia="en-US"/>
              </w:rPr>
              <w:t>, p</w:t>
            </w:r>
            <w:r w:rsidRPr="00133377">
              <w:rPr>
                <w:rStyle w:val="FontStyle14"/>
                <w:sz w:val="22"/>
                <w:szCs w:val="22"/>
                <w:lang w:eastAsia="en-US"/>
              </w:rPr>
              <w:t>odać</w:t>
            </w:r>
          </w:p>
        </w:tc>
        <w:tc>
          <w:tcPr>
            <w:tcW w:w="2694" w:type="dxa"/>
            <w:vAlign w:val="center"/>
          </w:tcPr>
          <w:p w14:paraId="659A674A" w14:textId="77777777" w:rsidR="00133377" w:rsidRPr="009F3008" w:rsidRDefault="00133377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77" w:rsidRPr="009F3008" w14:paraId="0364B490" w14:textId="77777777" w:rsidTr="009D19A4">
        <w:tc>
          <w:tcPr>
            <w:tcW w:w="704" w:type="dxa"/>
            <w:vAlign w:val="center"/>
          </w:tcPr>
          <w:p w14:paraId="28C87DC1" w14:textId="00425DCB" w:rsidR="00133377" w:rsidRPr="009F3008" w:rsidRDefault="00133377" w:rsidP="001333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F300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8D1C85" w14:textId="7F25D6D5" w:rsidR="00133377" w:rsidRPr="00133377" w:rsidRDefault="00133377" w:rsidP="001333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>Bezszwowe obicie stołu operacyjnego – wybór co najmniej 4 kolorów obicia</w:t>
            </w:r>
          </w:p>
        </w:tc>
        <w:tc>
          <w:tcPr>
            <w:tcW w:w="1701" w:type="dxa"/>
            <w:vAlign w:val="center"/>
          </w:tcPr>
          <w:p w14:paraId="768BF820" w14:textId="7725537B" w:rsidR="00133377" w:rsidRPr="00133377" w:rsidRDefault="00133377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72BACD59" w14:textId="77777777" w:rsidR="00133377" w:rsidRPr="009F3008" w:rsidRDefault="00133377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77" w:rsidRPr="009F3008" w14:paraId="4855E128" w14:textId="77777777" w:rsidTr="009D19A4">
        <w:tc>
          <w:tcPr>
            <w:tcW w:w="704" w:type="dxa"/>
            <w:vAlign w:val="center"/>
          </w:tcPr>
          <w:p w14:paraId="4385E03C" w14:textId="78202D3A" w:rsidR="00133377" w:rsidRPr="009F3008" w:rsidRDefault="00133377" w:rsidP="001333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F30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F82BF4" w14:textId="101B4CB5" w:rsidR="00133377" w:rsidRPr="00133377" w:rsidRDefault="00133377" w:rsidP="001333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>Podstawa łatwo zmywalna, z co najmniej jednym kołem z blokadą kierunkową</w:t>
            </w:r>
          </w:p>
        </w:tc>
        <w:tc>
          <w:tcPr>
            <w:tcW w:w="1701" w:type="dxa"/>
            <w:vAlign w:val="center"/>
          </w:tcPr>
          <w:p w14:paraId="28BACE10" w14:textId="025A7E25" w:rsidR="00133377" w:rsidRPr="00133377" w:rsidRDefault="00133377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21800BEA" w14:textId="77777777" w:rsidR="00133377" w:rsidRPr="009F3008" w:rsidRDefault="00133377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77" w:rsidRPr="009F3008" w14:paraId="20301D4C" w14:textId="77777777" w:rsidTr="009D19A4">
        <w:tc>
          <w:tcPr>
            <w:tcW w:w="704" w:type="dxa"/>
            <w:vAlign w:val="center"/>
          </w:tcPr>
          <w:p w14:paraId="619F15BE" w14:textId="5080EC51" w:rsidR="00133377" w:rsidRPr="009F3008" w:rsidRDefault="00133377" w:rsidP="001333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F30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1213C9" w14:textId="64A6025E" w:rsidR="00133377" w:rsidRPr="00133377" w:rsidRDefault="00133377" w:rsidP="001333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 xml:space="preserve">Zasilanie akumulatorowe – umożliwiające bezprzewodową pracę bez doładowywania przez co najmniej 30 pełnych cykli pracy każdego elementu ruchomego stołu </w:t>
            </w:r>
          </w:p>
        </w:tc>
        <w:tc>
          <w:tcPr>
            <w:tcW w:w="1701" w:type="dxa"/>
            <w:vAlign w:val="center"/>
          </w:tcPr>
          <w:p w14:paraId="638DBFDD" w14:textId="4FB5C171" w:rsidR="00133377" w:rsidRPr="00133377" w:rsidRDefault="00133377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500663D1" w14:textId="77777777" w:rsidR="00133377" w:rsidRPr="009F3008" w:rsidRDefault="00133377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77" w:rsidRPr="009F3008" w14:paraId="460F270D" w14:textId="77777777" w:rsidTr="009D19A4">
        <w:tc>
          <w:tcPr>
            <w:tcW w:w="704" w:type="dxa"/>
            <w:vAlign w:val="center"/>
          </w:tcPr>
          <w:p w14:paraId="2E834193" w14:textId="1F849F02" w:rsidR="00133377" w:rsidRPr="009F3008" w:rsidRDefault="00133377" w:rsidP="001333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F300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77624A" w14:textId="0ACAEF1C" w:rsidR="00133377" w:rsidRPr="00133377" w:rsidRDefault="00133377" w:rsidP="001333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>Maksymalne obciążenie – 250 kg</w:t>
            </w:r>
          </w:p>
        </w:tc>
        <w:tc>
          <w:tcPr>
            <w:tcW w:w="1701" w:type="dxa"/>
            <w:vAlign w:val="center"/>
          </w:tcPr>
          <w:p w14:paraId="0B02B270" w14:textId="2643BD98" w:rsidR="00133377" w:rsidRPr="00133377" w:rsidRDefault="00133377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33377">
              <w:rPr>
                <w:rStyle w:val="FontStyle14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0184286A" w14:textId="77777777" w:rsidR="00133377" w:rsidRPr="009F3008" w:rsidRDefault="00133377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2D1C67" w14:paraId="3BE9A67C" w14:textId="77777777" w:rsidTr="00133377">
        <w:trPr>
          <w:trHeight w:val="495"/>
        </w:trPr>
        <w:tc>
          <w:tcPr>
            <w:tcW w:w="10060" w:type="dxa"/>
            <w:gridSpan w:val="4"/>
            <w:vAlign w:val="center"/>
          </w:tcPr>
          <w:p w14:paraId="58792E14" w14:textId="77777777" w:rsidR="0095150A" w:rsidRPr="002D1C67" w:rsidRDefault="0095150A" w:rsidP="001333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Pozostałe</w:t>
            </w:r>
          </w:p>
        </w:tc>
      </w:tr>
      <w:tr w:rsidR="0095150A" w:rsidRPr="002D1C67" w14:paraId="35A8DB46" w14:textId="77777777" w:rsidTr="009D19A4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0DA4A822" w14:textId="6D0F3CD4" w:rsidR="0095150A" w:rsidRPr="002D1C67" w:rsidRDefault="00FE77E2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D2E5F7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35CCDE64" w14:textId="77777777" w:rsidR="0095150A" w:rsidRPr="002D1C67" w:rsidRDefault="0095150A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2D1C67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694" w:type="dxa"/>
            <w:vAlign w:val="center"/>
          </w:tcPr>
          <w:p w14:paraId="0F7C7BDF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2D1C67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</w:t>
            </w:r>
            <w:r w:rsidRPr="002D1C67">
              <w:rPr>
                <w:rFonts w:ascii="Times New Roman" w:hAnsi="Times New Roman" w:cs="Times New Roman"/>
                <w:i/>
                <w:iCs/>
              </w:rPr>
              <w:lastRenderedPageBreak/>
              <w:t>opisanym w SWZ.</w:t>
            </w:r>
          </w:p>
        </w:tc>
      </w:tr>
      <w:tr w:rsidR="0095150A" w:rsidRPr="00FE77E2" w14:paraId="73001482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29F0EE4A" w14:textId="7C9D8753" w:rsidR="0095150A" w:rsidRPr="00FE77E2" w:rsidRDefault="00FE77E2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F248E7" w14:textId="77777777" w:rsidR="0095150A" w:rsidRPr="00FE77E2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701" w:type="dxa"/>
            <w:vAlign w:val="center"/>
          </w:tcPr>
          <w:p w14:paraId="5BE38C59" w14:textId="77777777" w:rsidR="0095150A" w:rsidRPr="00FE77E2" w:rsidRDefault="0095150A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4" w:type="dxa"/>
            <w:vAlign w:val="center"/>
          </w:tcPr>
          <w:p w14:paraId="438C28A5" w14:textId="77777777" w:rsidR="0095150A" w:rsidRPr="00FE77E2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2D1C67" w14:paraId="27598371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651FC5DF" w14:textId="425D7429" w:rsidR="0095150A" w:rsidRPr="00FE77E2" w:rsidRDefault="00FE77E2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F6E597" w14:textId="77777777" w:rsidR="0095150A" w:rsidRPr="00FE77E2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701" w:type="dxa"/>
            <w:vAlign w:val="center"/>
          </w:tcPr>
          <w:p w14:paraId="30D282B6" w14:textId="77777777" w:rsidR="0095150A" w:rsidRPr="002D1C67" w:rsidRDefault="0095150A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77E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16ED4414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2D1C67" w14:paraId="56B5B438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3014472A" w14:textId="163E3039" w:rsidR="0095150A" w:rsidRPr="002D1C67" w:rsidRDefault="00FE77E2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FAEA2E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597040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78F6AAF8" w14:textId="77777777" w:rsidR="0095150A" w:rsidRPr="002D1C67" w:rsidRDefault="0095150A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2A09D824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2D1C67" w14:paraId="664377EE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3CFABB4" w14:textId="6ACCC0B0" w:rsidR="0095150A" w:rsidRPr="002D1C67" w:rsidRDefault="00FE77E2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FAC653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597040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4F971EE4" w14:textId="77777777" w:rsidR="0095150A" w:rsidRPr="002D1C67" w:rsidRDefault="0095150A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7388E844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2D1C67" w14:paraId="7BED1AB4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455CCFC9" w14:textId="4C0912CD" w:rsidR="0095150A" w:rsidRPr="002D1C67" w:rsidRDefault="00FE77E2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9C2232" w14:textId="77777777" w:rsidR="0095150A" w:rsidRPr="00A40819" w:rsidRDefault="0095150A" w:rsidP="00582178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A40819">
              <w:rPr>
                <w:sz w:val="22"/>
                <w:szCs w:val="22"/>
              </w:rPr>
              <w:t xml:space="preserve">Przedmiot umowy jest </w:t>
            </w:r>
            <w:r w:rsidRPr="00A40819">
              <w:rPr>
                <w:rStyle w:val="Pogrubienie"/>
                <w:sz w:val="22"/>
                <w:szCs w:val="22"/>
              </w:rPr>
              <w:t>wyrobem medycznym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w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rozumieniu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A40819">
              <w:rPr>
                <w:sz w:val="22"/>
                <w:szCs w:val="22"/>
              </w:rPr>
              <w:t xml:space="preserve"> (Dz.U. 2024 poz. 1620)</w:t>
            </w:r>
            <w:r w:rsidRPr="00A4081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44D89947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40819">
              <w:rPr>
                <w:rFonts w:ascii="Times New Roman" w:hAnsi="Times New Roman" w:cs="Times New Roman"/>
              </w:rPr>
              <w:t xml:space="preserve">W przypadku, gdy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A40819">
              <w:rPr>
                <w:rFonts w:ascii="Times New Roman" w:hAnsi="Times New Roman" w:cs="Times New Roman"/>
                <w:b/>
              </w:rPr>
              <w:t xml:space="preserve"> </w:t>
            </w:r>
            <w:r w:rsidRPr="00A40819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A40819">
              <w:rPr>
                <w:rFonts w:ascii="Times New Roman" w:hAnsi="Times New Roman" w:cs="Times New Roman"/>
              </w:rPr>
              <w:t xml:space="preserve"> wskazując,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  <w:r>
              <w:rPr>
                <w:rStyle w:val="Pogrubienie"/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Align w:val="center"/>
          </w:tcPr>
          <w:p w14:paraId="447D0CB6" w14:textId="77777777" w:rsidR="0095150A" w:rsidRPr="002D1C67" w:rsidRDefault="0095150A" w:rsidP="001333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0C5D8CBE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</w:t>
            </w:r>
            <w:r w:rsidRPr="009D19A4">
              <w:rPr>
                <w:rFonts w:ascii="Times New Roman" w:hAnsi="Times New Roman" w:cs="Times New Roman"/>
                <w:i/>
                <w:iCs/>
                <w:color w:val="EE0000"/>
              </w:rPr>
              <w:t xml:space="preserve">wyrobów niemedycznych </w:t>
            </w:r>
            <w:r w:rsidRPr="009314C7">
              <w:rPr>
                <w:rFonts w:ascii="Times New Roman" w:hAnsi="Times New Roman" w:cs="Times New Roman"/>
                <w:i/>
                <w:iCs/>
              </w:rPr>
              <w:t>Wykonawca winien podać w formie odrębnej tabeli stanowiącej załącznik do 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522668BF" w14:textId="77777777" w:rsidR="0095150A" w:rsidRPr="002D1C67" w:rsidRDefault="0095150A" w:rsidP="0095150A">
      <w:pPr>
        <w:spacing w:after="0" w:line="240" w:lineRule="auto"/>
        <w:rPr>
          <w:rFonts w:ascii="Times New Roman" w:hAnsi="Times New Roman" w:cs="Times New Roman"/>
        </w:rPr>
      </w:pPr>
    </w:p>
    <w:p w14:paraId="2DED69C2" w14:textId="77777777" w:rsidR="00664A04" w:rsidRDefault="00664A04" w:rsidP="002D1C6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952E78A" w14:textId="44AB439B" w:rsidR="00664A04" w:rsidRDefault="00664A04" w:rsidP="002D1C67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Pakiet nr 1B – Fotel operatora – 1 szt.</w:t>
      </w:r>
    </w:p>
    <w:p w14:paraId="2CE02247" w14:textId="77777777" w:rsidR="00664A04" w:rsidRDefault="00664A04" w:rsidP="002D1C6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664A04" w:rsidRPr="002D1C67" w14:paraId="0DA51D3F" w14:textId="77777777" w:rsidTr="00582178">
        <w:trPr>
          <w:trHeight w:val="457"/>
        </w:trPr>
        <w:tc>
          <w:tcPr>
            <w:tcW w:w="3681" w:type="dxa"/>
            <w:vAlign w:val="center"/>
          </w:tcPr>
          <w:p w14:paraId="717E1968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0DA1A78A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4A04" w:rsidRPr="002D1C67" w14:paraId="1D01E7AA" w14:textId="77777777" w:rsidTr="00582178">
        <w:trPr>
          <w:trHeight w:val="407"/>
        </w:trPr>
        <w:tc>
          <w:tcPr>
            <w:tcW w:w="3681" w:type="dxa"/>
            <w:vAlign w:val="center"/>
          </w:tcPr>
          <w:p w14:paraId="125FB1A3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7C2E7315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4A04" w:rsidRPr="002D1C67" w14:paraId="10C779B4" w14:textId="77777777" w:rsidTr="00582178">
        <w:trPr>
          <w:trHeight w:val="419"/>
        </w:trPr>
        <w:tc>
          <w:tcPr>
            <w:tcW w:w="3681" w:type="dxa"/>
            <w:vAlign w:val="center"/>
          </w:tcPr>
          <w:p w14:paraId="6D21221F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2B26F666" w14:textId="77777777" w:rsidR="00664A04" w:rsidRPr="002D1C67" w:rsidRDefault="00664A04" w:rsidP="005821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F94AF47" w14:textId="77777777" w:rsidR="00664A04" w:rsidRPr="002D1C67" w:rsidRDefault="00664A04" w:rsidP="00664A0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701"/>
        <w:gridCol w:w="2694"/>
      </w:tblGrid>
      <w:tr w:rsidR="00664A04" w:rsidRPr="002D1C67" w14:paraId="33399FC8" w14:textId="77777777" w:rsidTr="009D19A4">
        <w:tc>
          <w:tcPr>
            <w:tcW w:w="704" w:type="dxa"/>
            <w:vAlign w:val="center"/>
          </w:tcPr>
          <w:p w14:paraId="16151C2D" w14:textId="77777777" w:rsidR="00664A04" w:rsidRPr="002D1C67" w:rsidRDefault="00664A04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E6949B" w14:textId="77777777" w:rsidR="00664A04" w:rsidRPr="002D1C67" w:rsidRDefault="00664A04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Opis minimalnych wymaganych parametrów techniczno-funkcjonalnych</w:t>
            </w:r>
          </w:p>
        </w:tc>
        <w:tc>
          <w:tcPr>
            <w:tcW w:w="1701" w:type="dxa"/>
            <w:vAlign w:val="center"/>
          </w:tcPr>
          <w:p w14:paraId="22DFE93C" w14:textId="327DA34F" w:rsidR="00664A04" w:rsidRPr="002D1C67" w:rsidRDefault="00664A04" w:rsidP="008D283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694" w:type="dxa"/>
            <w:vAlign w:val="center"/>
          </w:tcPr>
          <w:p w14:paraId="03035DFF" w14:textId="77777777" w:rsidR="00664A04" w:rsidRPr="002D1C67" w:rsidRDefault="00664A04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2D1C67">
              <w:rPr>
                <w:rFonts w:ascii="Times New Roman" w:hAnsi="Times New Roman" w:cs="Times New Roman"/>
                <w:b/>
                <w:bCs/>
              </w:rPr>
              <w:br/>
            </w:r>
            <w:r w:rsidRPr="002D1C67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8D2833" w:rsidRPr="008D2833" w14:paraId="5EBBD237" w14:textId="77777777" w:rsidTr="009D19A4">
        <w:tc>
          <w:tcPr>
            <w:tcW w:w="704" w:type="dxa"/>
            <w:vAlign w:val="center"/>
          </w:tcPr>
          <w:p w14:paraId="13D08F34" w14:textId="667C60EB" w:rsidR="008D2833" w:rsidRPr="008D2833" w:rsidRDefault="008D2833" w:rsidP="008D283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126B5F" w14:textId="01B62C56" w:rsidR="008D2833" w:rsidRPr="008D2833" w:rsidRDefault="008D2833" w:rsidP="008D283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eastAsia="en-US"/>
              </w:rPr>
              <w:t>Fotel operatora przeznaczony do zabiegów operacyjnych w zakresie okulistyki z elektryczną regulacją wysokości siedziska góra/dół</w:t>
            </w:r>
          </w:p>
        </w:tc>
        <w:tc>
          <w:tcPr>
            <w:tcW w:w="1701" w:type="dxa"/>
            <w:vAlign w:val="center"/>
          </w:tcPr>
          <w:p w14:paraId="34ADFF2B" w14:textId="44CF84B5" w:rsidR="008D2833" w:rsidRPr="008D2833" w:rsidRDefault="008D2833" w:rsidP="008D283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1222DE6E" w14:textId="77777777" w:rsidR="008D2833" w:rsidRPr="008D2833" w:rsidRDefault="008D2833" w:rsidP="008D283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2833" w:rsidRPr="008D2833" w14:paraId="7FD51A7C" w14:textId="77777777" w:rsidTr="009D19A4">
        <w:tc>
          <w:tcPr>
            <w:tcW w:w="704" w:type="dxa"/>
            <w:vAlign w:val="center"/>
          </w:tcPr>
          <w:p w14:paraId="3A59913B" w14:textId="4C9F0883" w:rsidR="008D2833" w:rsidRPr="008D2833" w:rsidRDefault="008D2833" w:rsidP="008D283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2566F8" w14:textId="6822E6B3" w:rsidR="008D2833" w:rsidRPr="008D2833" w:rsidRDefault="008D2833" w:rsidP="008D283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eastAsia="en-US"/>
              </w:rPr>
              <w:t xml:space="preserve">Fotel wyposażony w zasilanie sieciowe i akumulatorowe, umożliwiające bezprzewodową pracę na bloku operacyjnym </w:t>
            </w:r>
          </w:p>
        </w:tc>
        <w:tc>
          <w:tcPr>
            <w:tcW w:w="1701" w:type="dxa"/>
            <w:vAlign w:val="center"/>
          </w:tcPr>
          <w:p w14:paraId="4AEBE619" w14:textId="1DF954CB" w:rsidR="008D2833" w:rsidRPr="008D2833" w:rsidRDefault="008D2833" w:rsidP="008D283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56E73B27" w14:textId="77777777" w:rsidR="008D2833" w:rsidRPr="008D2833" w:rsidRDefault="008D2833" w:rsidP="008D283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2833" w:rsidRPr="008D2833" w14:paraId="6BAA850D" w14:textId="77777777" w:rsidTr="009D19A4">
        <w:tc>
          <w:tcPr>
            <w:tcW w:w="704" w:type="dxa"/>
            <w:vAlign w:val="center"/>
          </w:tcPr>
          <w:p w14:paraId="7CF00B2F" w14:textId="0C166E12" w:rsidR="008D2833" w:rsidRPr="008D2833" w:rsidRDefault="008D2833" w:rsidP="008D283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E9F7C6" w14:textId="0136BB94" w:rsidR="008D2833" w:rsidRPr="008D2833" w:rsidRDefault="008D2833" w:rsidP="008D283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eastAsia="en-US"/>
              </w:rPr>
              <w:t xml:space="preserve">Podstawa jezdna, łatwo zmywalna,  na trzech kołach </w:t>
            </w:r>
            <w:r w:rsidRPr="008D2833">
              <w:rPr>
                <w:rStyle w:val="FontStyle14"/>
                <w:sz w:val="22"/>
                <w:szCs w:val="22"/>
                <w:lang w:eastAsia="en-US"/>
              </w:rPr>
              <w:lastRenderedPageBreak/>
              <w:t xml:space="preserve">z przyciskami sterowania ruchem góra/dół wmontowanymi w podstawę </w:t>
            </w:r>
          </w:p>
        </w:tc>
        <w:tc>
          <w:tcPr>
            <w:tcW w:w="1701" w:type="dxa"/>
            <w:vAlign w:val="center"/>
          </w:tcPr>
          <w:p w14:paraId="6DD31768" w14:textId="2BC6C959" w:rsidR="008D2833" w:rsidRPr="008D2833" w:rsidRDefault="008D2833" w:rsidP="008D283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val="en-US" w:eastAsia="en-US"/>
              </w:rPr>
              <w:lastRenderedPageBreak/>
              <w:t>TAK</w:t>
            </w:r>
          </w:p>
        </w:tc>
        <w:tc>
          <w:tcPr>
            <w:tcW w:w="2694" w:type="dxa"/>
            <w:vAlign w:val="center"/>
          </w:tcPr>
          <w:p w14:paraId="5635DEA0" w14:textId="77777777" w:rsidR="008D2833" w:rsidRPr="008D2833" w:rsidRDefault="008D2833" w:rsidP="008D283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2833" w:rsidRPr="008D2833" w14:paraId="19083AF3" w14:textId="77777777" w:rsidTr="009D19A4">
        <w:tc>
          <w:tcPr>
            <w:tcW w:w="704" w:type="dxa"/>
            <w:vAlign w:val="center"/>
          </w:tcPr>
          <w:p w14:paraId="05903D20" w14:textId="53897245" w:rsidR="008D2833" w:rsidRPr="008D2833" w:rsidRDefault="008D2833" w:rsidP="008D283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8598E5" w14:textId="04273819" w:rsidR="008D2833" w:rsidRPr="008D2833" w:rsidRDefault="008D2833" w:rsidP="008D283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eastAsia="en-US"/>
              </w:rPr>
              <w:t>Podstawa jezdna wyposażona w centralną blokadę jezdną</w:t>
            </w:r>
          </w:p>
        </w:tc>
        <w:tc>
          <w:tcPr>
            <w:tcW w:w="1701" w:type="dxa"/>
            <w:vAlign w:val="center"/>
          </w:tcPr>
          <w:p w14:paraId="6547395E" w14:textId="6F9FD11D" w:rsidR="008D2833" w:rsidRPr="008D2833" w:rsidRDefault="008D2833" w:rsidP="008D283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7870C37B" w14:textId="77777777" w:rsidR="008D2833" w:rsidRPr="008D2833" w:rsidRDefault="008D2833" w:rsidP="008D283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2833" w:rsidRPr="008D2833" w14:paraId="486F33D1" w14:textId="77777777" w:rsidTr="009D19A4">
        <w:tc>
          <w:tcPr>
            <w:tcW w:w="704" w:type="dxa"/>
            <w:vAlign w:val="center"/>
          </w:tcPr>
          <w:p w14:paraId="60CEE074" w14:textId="5AF190B7" w:rsidR="008D2833" w:rsidRPr="008D2833" w:rsidRDefault="008D2833" w:rsidP="008D283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85AF4F" w14:textId="6126264E" w:rsidR="008D2833" w:rsidRPr="008D2833" w:rsidRDefault="008D2833" w:rsidP="008D283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eastAsia="en-US"/>
              </w:rPr>
              <w:t>Siedzisko profilowane z regulacją góra/dół w zakresie 550-750mm</w:t>
            </w:r>
          </w:p>
        </w:tc>
        <w:tc>
          <w:tcPr>
            <w:tcW w:w="1701" w:type="dxa"/>
            <w:vAlign w:val="center"/>
          </w:tcPr>
          <w:p w14:paraId="52A35C7D" w14:textId="0F985BA0" w:rsidR="008D2833" w:rsidRPr="008D2833" w:rsidRDefault="008D2833" w:rsidP="008D283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60200BBD" w14:textId="77777777" w:rsidR="008D2833" w:rsidRPr="008D2833" w:rsidRDefault="008D2833" w:rsidP="008D283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2833" w:rsidRPr="008D2833" w14:paraId="74E033FD" w14:textId="77777777" w:rsidTr="009D19A4">
        <w:tc>
          <w:tcPr>
            <w:tcW w:w="704" w:type="dxa"/>
            <w:vAlign w:val="center"/>
          </w:tcPr>
          <w:p w14:paraId="3658F227" w14:textId="0049998C" w:rsidR="008D2833" w:rsidRPr="008D2833" w:rsidRDefault="008D2833" w:rsidP="008D283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FFC212" w14:textId="77777777" w:rsidR="008D2833" w:rsidRPr="008D2833" w:rsidRDefault="008D2833" w:rsidP="007A531B">
            <w:pPr>
              <w:pStyle w:val="Style3"/>
              <w:widowControl/>
              <w:tabs>
                <w:tab w:val="left" w:pos="4338"/>
              </w:tabs>
              <w:spacing w:line="230" w:lineRule="exact"/>
              <w:ind w:left="86" w:right="499"/>
              <w:rPr>
                <w:rStyle w:val="FontStyle14"/>
                <w:sz w:val="22"/>
                <w:szCs w:val="22"/>
                <w:lang w:eastAsia="en-US"/>
              </w:rPr>
            </w:pPr>
            <w:r w:rsidRPr="008D2833">
              <w:rPr>
                <w:rStyle w:val="FontStyle14"/>
                <w:sz w:val="22"/>
                <w:szCs w:val="22"/>
                <w:lang w:eastAsia="en-US"/>
              </w:rPr>
              <w:t>Podparcie pleców operatora regulowane:</w:t>
            </w:r>
          </w:p>
          <w:p w14:paraId="08C5082E" w14:textId="77777777" w:rsidR="008D2833" w:rsidRPr="008D2833" w:rsidRDefault="008D2833" w:rsidP="007A531B">
            <w:pPr>
              <w:pStyle w:val="Style3"/>
              <w:widowControl/>
              <w:tabs>
                <w:tab w:val="left" w:pos="4338"/>
              </w:tabs>
              <w:spacing w:line="230" w:lineRule="exact"/>
              <w:ind w:left="86" w:right="499"/>
              <w:rPr>
                <w:rStyle w:val="FontStyle14"/>
                <w:sz w:val="22"/>
                <w:szCs w:val="22"/>
                <w:lang w:eastAsia="en-US"/>
              </w:rPr>
            </w:pPr>
            <w:r w:rsidRPr="008D2833">
              <w:rPr>
                <w:rStyle w:val="FontStyle14"/>
                <w:sz w:val="22"/>
                <w:szCs w:val="22"/>
                <w:lang w:eastAsia="en-US"/>
              </w:rPr>
              <w:t>- gór/dół 75mm</w:t>
            </w:r>
          </w:p>
          <w:p w14:paraId="0D4E9AA9" w14:textId="09D785CF" w:rsidR="008D2833" w:rsidRPr="008D2833" w:rsidRDefault="008D2833" w:rsidP="007A531B">
            <w:pPr>
              <w:tabs>
                <w:tab w:val="left" w:pos="4338"/>
              </w:tabs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eastAsia="en-US"/>
              </w:rPr>
              <w:t>- przód/tył 55mm</w:t>
            </w:r>
          </w:p>
        </w:tc>
        <w:tc>
          <w:tcPr>
            <w:tcW w:w="1701" w:type="dxa"/>
            <w:vAlign w:val="center"/>
          </w:tcPr>
          <w:p w14:paraId="1B900CBB" w14:textId="2C351969" w:rsidR="008D2833" w:rsidRPr="008D2833" w:rsidRDefault="008D2833" w:rsidP="008D283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0045126B" w14:textId="77777777" w:rsidR="008D2833" w:rsidRPr="008D2833" w:rsidRDefault="008D2833" w:rsidP="008D283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2833" w:rsidRPr="008D2833" w14:paraId="4AEFB04B" w14:textId="77777777" w:rsidTr="009D19A4">
        <w:tc>
          <w:tcPr>
            <w:tcW w:w="704" w:type="dxa"/>
            <w:vAlign w:val="center"/>
          </w:tcPr>
          <w:p w14:paraId="4620BC73" w14:textId="229433E7" w:rsidR="008D2833" w:rsidRPr="008D2833" w:rsidRDefault="008D2833" w:rsidP="008D283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EA5A7F" w14:textId="0C1CA85D" w:rsidR="008D2833" w:rsidRPr="008D2833" w:rsidRDefault="008D2833" w:rsidP="008D283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eastAsia="en-US"/>
              </w:rPr>
              <w:t>Regulacja kąta nachylenia podparcia pleców w zakresie +/-15</w:t>
            </w:r>
            <w:r w:rsidRPr="008D2833">
              <w:rPr>
                <w:rStyle w:val="FontStyle14"/>
                <w:sz w:val="22"/>
                <w:szCs w:val="22"/>
                <w:lang w:eastAsia="en-US"/>
              </w:rPr>
              <w:sym w:font="Symbol" w:char="F0B0"/>
            </w:r>
          </w:p>
        </w:tc>
        <w:tc>
          <w:tcPr>
            <w:tcW w:w="1701" w:type="dxa"/>
            <w:vAlign w:val="center"/>
          </w:tcPr>
          <w:p w14:paraId="699EA85B" w14:textId="4273BBBF" w:rsidR="008D2833" w:rsidRPr="008D2833" w:rsidRDefault="008D2833" w:rsidP="008D283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06AD8C65" w14:textId="77777777" w:rsidR="008D2833" w:rsidRPr="008D2833" w:rsidRDefault="008D2833" w:rsidP="008D283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2833" w:rsidRPr="008D2833" w14:paraId="7F5189BF" w14:textId="77777777" w:rsidTr="009D19A4">
        <w:tc>
          <w:tcPr>
            <w:tcW w:w="704" w:type="dxa"/>
            <w:vAlign w:val="center"/>
          </w:tcPr>
          <w:p w14:paraId="06D97B12" w14:textId="2A97E68F" w:rsidR="008D2833" w:rsidRPr="008D2833" w:rsidRDefault="008D2833" w:rsidP="008D283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532892" w14:textId="6CF65E8F" w:rsidR="008D2833" w:rsidRPr="008D2833" w:rsidRDefault="008D2833" w:rsidP="008D283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eastAsia="en-US"/>
              </w:rPr>
              <w:t>Podłokietniki regulowane mechanicznie w zakresie góra/dół co najmniej 75mm i możliwością obrotu w osi 126</w:t>
            </w:r>
            <w:r w:rsidRPr="008D2833">
              <w:rPr>
                <w:rStyle w:val="FontStyle14"/>
                <w:sz w:val="22"/>
                <w:szCs w:val="22"/>
                <w:lang w:eastAsia="en-US"/>
              </w:rPr>
              <w:sym w:font="Symbol" w:char="F0B0"/>
            </w:r>
          </w:p>
        </w:tc>
        <w:tc>
          <w:tcPr>
            <w:tcW w:w="1701" w:type="dxa"/>
            <w:vAlign w:val="center"/>
          </w:tcPr>
          <w:p w14:paraId="71484A5E" w14:textId="42967B6D" w:rsidR="008D2833" w:rsidRPr="008D2833" w:rsidRDefault="008D2833" w:rsidP="008D283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7D59F679" w14:textId="77777777" w:rsidR="008D2833" w:rsidRPr="008D2833" w:rsidRDefault="008D2833" w:rsidP="008D283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2833" w:rsidRPr="008D2833" w14:paraId="62BAA61A" w14:textId="77777777" w:rsidTr="009D19A4">
        <w:tc>
          <w:tcPr>
            <w:tcW w:w="704" w:type="dxa"/>
            <w:vAlign w:val="center"/>
          </w:tcPr>
          <w:p w14:paraId="30CD9C90" w14:textId="2074C24F" w:rsidR="008D2833" w:rsidRPr="008D2833" w:rsidRDefault="008D2833" w:rsidP="008D283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FC0851" w14:textId="2209D898" w:rsidR="008D2833" w:rsidRPr="008D2833" w:rsidRDefault="008D2833" w:rsidP="008D283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eastAsia="en-US"/>
              </w:rPr>
              <w:t>Waga poniżej 45 kg</w:t>
            </w:r>
          </w:p>
        </w:tc>
        <w:tc>
          <w:tcPr>
            <w:tcW w:w="1701" w:type="dxa"/>
            <w:vAlign w:val="center"/>
          </w:tcPr>
          <w:p w14:paraId="11D7FA9F" w14:textId="6EC70A72" w:rsidR="008D2833" w:rsidRPr="008D2833" w:rsidRDefault="008D2833" w:rsidP="008D283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25B66E85" w14:textId="77777777" w:rsidR="008D2833" w:rsidRPr="008D2833" w:rsidRDefault="008D2833" w:rsidP="008D283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2833" w:rsidRPr="008D2833" w14:paraId="1FF6C457" w14:textId="77777777" w:rsidTr="009D19A4">
        <w:tc>
          <w:tcPr>
            <w:tcW w:w="704" w:type="dxa"/>
            <w:vAlign w:val="center"/>
          </w:tcPr>
          <w:p w14:paraId="43F62399" w14:textId="0798FEE8" w:rsidR="008D2833" w:rsidRPr="008D2833" w:rsidRDefault="008D2833" w:rsidP="008D283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C06CE3" w14:textId="64E89F56" w:rsidR="008D2833" w:rsidRPr="008D2833" w:rsidRDefault="008D2833" w:rsidP="008D283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eastAsia="en-US"/>
              </w:rPr>
              <w:t>Możliwość wykonania tapicerki fotela w co najmniej 4 kolorach</w:t>
            </w:r>
          </w:p>
        </w:tc>
        <w:tc>
          <w:tcPr>
            <w:tcW w:w="1701" w:type="dxa"/>
            <w:vAlign w:val="center"/>
          </w:tcPr>
          <w:p w14:paraId="751E252A" w14:textId="04F1CBE1" w:rsidR="008D2833" w:rsidRPr="008D2833" w:rsidRDefault="008D2833" w:rsidP="008D283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D2833">
              <w:rPr>
                <w:rStyle w:val="FontStyle14"/>
                <w:sz w:val="22"/>
                <w:szCs w:val="22"/>
                <w:lang w:val="en-US" w:eastAsia="en-US"/>
              </w:rPr>
              <w:t>TAK</w:t>
            </w:r>
          </w:p>
        </w:tc>
        <w:tc>
          <w:tcPr>
            <w:tcW w:w="2694" w:type="dxa"/>
            <w:vAlign w:val="center"/>
          </w:tcPr>
          <w:p w14:paraId="2084C142" w14:textId="77777777" w:rsidR="008D2833" w:rsidRPr="008D2833" w:rsidRDefault="008D2833" w:rsidP="008D283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2D1C67" w14:paraId="31DEB510" w14:textId="77777777" w:rsidTr="008D2833">
        <w:trPr>
          <w:trHeight w:val="495"/>
        </w:trPr>
        <w:tc>
          <w:tcPr>
            <w:tcW w:w="10060" w:type="dxa"/>
            <w:gridSpan w:val="4"/>
            <w:vAlign w:val="center"/>
          </w:tcPr>
          <w:p w14:paraId="01DDB7BE" w14:textId="77777777" w:rsidR="0095150A" w:rsidRPr="002D1C67" w:rsidRDefault="0095150A" w:rsidP="008D283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Pozostałe</w:t>
            </w:r>
          </w:p>
        </w:tc>
      </w:tr>
      <w:tr w:rsidR="0095150A" w:rsidRPr="002D1C67" w14:paraId="095082D3" w14:textId="77777777" w:rsidTr="009D19A4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7D4F3C4" w14:textId="13232DD9" w:rsidR="0095150A" w:rsidRPr="002D1C67" w:rsidRDefault="00FE77E2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988596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2949AE19" w14:textId="77777777" w:rsidR="0095150A" w:rsidRPr="002D1C67" w:rsidRDefault="0095150A" w:rsidP="008D283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2D1C67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694" w:type="dxa"/>
            <w:vAlign w:val="center"/>
          </w:tcPr>
          <w:p w14:paraId="0AA8D06C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2D1C67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95150A" w:rsidRPr="002D1C67" w14:paraId="0CAA0063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0B785FB" w14:textId="47A29C79" w:rsidR="0095150A" w:rsidRPr="002D1C67" w:rsidRDefault="00FE77E2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BEA44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701" w:type="dxa"/>
            <w:vAlign w:val="center"/>
          </w:tcPr>
          <w:p w14:paraId="377704C0" w14:textId="77777777" w:rsidR="0095150A" w:rsidRPr="002D1C67" w:rsidRDefault="0095150A" w:rsidP="008D283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4" w:type="dxa"/>
            <w:vAlign w:val="center"/>
          </w:tcPr>
          <w:p w14:paraId="6BFE0F9E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2D1C67" w14:paraId="3458911F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0DD7D4D" w14:textId="4459A21A" w:rsidR="0095150A" w:rsidRPr="002D1C67" w:rsidRDefault="00FE77E2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1CDAAC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701" w:type="dxa"/>
            <w:vAlign w:val="center"/>
          </w:tcPr>
          <w:p w14:paraId="79FDE14E" w14:textId="77777777" w:rsidR="0095150A" w:rsidRPr="002D1C67" w:rsidRDefault="0095150A" w:rsidP="008D283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1BB97209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2D1C67" w14:paraId="0BE426E6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44C42189" w14:textId="3DAC989C" w:rsidR="0095150A" w:rsidRPr="002D1C67" w:rsidRDefault="00FE77E2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47655A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597040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55080CB4" w14:textId="77777777" w:rsidR="0095150A" w:rsidRPr="002D1C67" w:rsidRDefault="0095150A" w:rsidP="008D283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30DC3B85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2D1C67" w14:paraId="3EA5AE57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4AB50744" w14:textId="2167785C" w:rsidR="0095150A" w:rsidRPr="002D1C67" w:rsidRDefault="00FE77E2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E4A102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597040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67019361" w14:textId="77777777" w:rsidR="0095150A" w:rsidRPr="002D1C67" w:rsidRDefault="0095150A" w:rsidP="008D283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427FDF48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50A" w:rsidRPr="002D1C67" w14:paraId="7968667C" w14:textId="77777777" w:rsidTr="009D19A4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51E09A2" w14:textId="65FDD34A" w:rsidR="0095150A" w:rsidRPr="002D1C67" w:rsidRDefault="00FE77E2" w:rsidP="00582178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647760" w14:textId="77777777" w:rsidR="0095150A" w:rsidRPr="00A40819" w:rsidRDefault="0095150A" w:rsidP="00582178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A40819">
              <w:rPr>
                <w:sz w:val="22"/>
                <w:szCs w:val="22"/>
              </w:rPr>
              <w:t xml:space="preserve">Przedmiot umowy jest </w:t>
            </w:r>
            <w:r w:rsidRPr="00A40819">
              <w:rPr>
                <w:rStyle w:val="Pogrubienie"/>
                <w:sz w:val="22"/>
                <w:szCs w:val="22"/>
              </w:rPr>
              <w:t>wyrobem medycznym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w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rozumieniu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A40819">
              <w:rPr>
                <w:sz w:val="22"/>
                <w:szCs w:val="22"/>
              </w:rPr>
              <w:t xml:space="preserve"> (Dz.U. 2024 poz. 1620)</w:t>
            </w:r>
            <w:r w:rsidRPr="00A4081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55446A87" w14:textId="77777777" w:rsidR="0095150A" w:rsidRPr="002D1C67" w:rsidRDefault="0095150A" w:rsidP="0058217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40819">
              <w:rPr>
                <w:rFonts w:ascii="Times New Roman" w:hAnsi="Times New Roman" w:cs="Times New Roman"/>
              </w:rPr>
              <w:t xml:space="preserve">W przypadku, gdy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 xml:space="preserve">komponenty, akcesoria lub </w:t>
            </w:r>
            <w:r w:rsidRPr="00A40819">
              <w:rPr>
                <w:rStyle w:val="Pogrubienie"/>
                <w:rFonts w:ascii="Times New Roman" w:hAnsi="Times New Roman" w:cs="Times New Roman"/>
              </w:rPr>
              <w:lastRenderedPageBreak/>
              <w:t>elementy zestawu</w:t>
            </w:r>
            <w:r w:rsidRPr="00A40819">
              <w:rPr>
                <w:rFonts w:ascii="Times New Roman" w:hAnsi="Times New Roman" w:cs="Times New Roman"/>
                <w:b/>
              </w:rPr>
              <w:t xml:space="preserve"> </w:t>
            </w:r>
            <w:r w:rsidRPr="00A40819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A40819">
              <w:rPr>
                <w:rFonts w:ascii="Times New Roman" w:hAnsi="Times New Roman" w:cs="Times New Roman"/>
              </w:rPr>
              <w:t xml:space="preserve"> wskazując,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  <w:r>
              <w:rPr>
                <w:rStyle w:val="Pogrubienie"/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Align w:val="center"/>
          </w:tcPr>
          <w:p w14:paraId="3CB78FEA" w14:textId="77777777" w:rsidR="0095150A" w:rsidRPr="002D1C67" w:rsidRDefault="0095150A" w:rsidP="008D283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694" w:type="dxa"/>
            <w:vAlign w:val="center"/>
          </w:tcPr>
          <w:p w14:paraId="6918D9CC" w14:textId="77777777" w:rsidR="0095150A" w:rsidRPr="002D1C67" w:rsidRDefault="0095150A" w:rsidP="0058217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</w:t>
            </w:r>
            <w:r w:rsidRPr="009D19A4">
              <w:rPr>
                <w:rFonts w:ascii="Times New Roman" w:hAnsi="Times New Roman" w:cs="Times New Roman"/>
                <w:i/>
                <w:iCs/>
                <w:color w:val="EE0000"/>
              </w:rPr>
              <w:t xml:space="preserve">wyrobów niemedycznych </w:t>
            </w:r>
            <w:r w:rsidRPr="009314C7">
              <w:rPr>
                <w:rFonts w:ascii="Times New Roman" w:hAnsi="Times New Roman" w:cs="Times New Roman"/>
                <w:i/>
                <w:iCs/>
              </w:rPr>
              <w:t>Wykonawca winien podać w formie odrębnej tabeli stanowiącej załącznik do 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35309B28" w14:textId="77777777" w:rsidR="0095150A" w:rsidRPr="002D1C67" w:rsidRDefault="0095150A" w:rsidP="0095150A">
      <w:pPr>
        <w:spacing w:after="0" w:line="240" w:lineRule="auto"/>
        <w:rPr>
          <w:rFonts w:ascii="Times New Roman" w:hAnsi="Times New Roman" w:cs="Times New Roman"/>
        </w:rPr>
      </w:pPr>
    </w:p>
    <w:p w14:paraId="4DA2ADCA" w14:textId="77777777" w:rsidR="009F3008" w:rsidRDefault="009F3008" w:rsidP="002D1C67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1834976"/>
      <w:bookmarkStart w:id="1" w:name="_Hlk200529971"/>
    </w:p>
    <w:p w14:paraId="141CC59F" w14:textId="4D0ED8DE" w:rsidR="00443BF1" w:rsidRPr="002D1C67" w:rsidRDefault="00443BF1" w:rsidP="002D1C67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2D1C67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2D1C67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2D1C67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2D1C67">
        <w:rPr>
          <w:rFonts w:ascii="Times New Roman" w:eastAsia="Arial Unicode MS" w:hAnsi="Times New Roman" w:cs="Times New Roman"/>
          <w:b/>
          <w:bCs/>
        </w:rPr>
        <w:t>,</w:t>
      </w:r>
      <w:r w:rsidRPr="002D1C67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2D1C67">
        <w:rPr>
          <w:rFonts w:ascii="Times New Roman" w:eastAsia="Arial Unicode MS" w:hAnsi="Times New Roman" w:cs="Times New Roman"/>
          <w:b/>
          <w:bCs/>
        </w:rPr>
        <w:t>których</w:t>
      </w:r>
      <w:r w:rsidRPr="002D1C67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2D1C67">
        <w:rPr>
          <w:rFonts w:ascii="Times New Roman" w:eastAsia="Arial Unicode MS" w:hAnsi="Times New Roman" w:cs="Times New Roman"/>
          <w:b/>
          <w:bCs/>
        </w:rPr>
        <w:t>przedmiotu zamówienia</w:t>
      </w:r>
      <w:r w:rsidRPr="002D1C67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2D1C67" w:rsidRDefault="00B41A7A" w:rsidP="002D1C6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2D1C67" w:rsidRDefault="00E83618" w:rsidP="002D1C6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2D1C67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2D1C67" w:rsidRDefault="007F7B6A" w:rsidP="002D1C67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742AC830" w:rsidR="00443BF1" w:rsidRPr="002D1C67" w:rsidRDefault="00443BF1" w:rsidP="002D1C67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2D1C67">
        <w:rPr>
          <w:rFonts w:ascii="Times New Roman" w:hAnsi="Times New Roman" w:cs="Times New Roman"/>
          <w:lang w:eastAsia="zh-CN"/>
        </w:rPr>
        <w:t>Serwis gwarancyjny prowadzi</w:t>
      </w:r>
      <w:r w:rsidR="00664A04">
        <w:rPr>
          <w:rFonts w:ascii="Times New Roman" w:hAnsi="Times New Roman" w:cs="Times New Roman"/>
          <w:lang w:eastAsia="zh-CN"/>
        </w:rPr>
        <w:t xml:space="preserve"> </w:t>
      </w:r>
      <w:r w:rsidRPr="002D1C67">
        <w:rPr>
          <w:rFonts w:ascii="Times New Roman" w:hAnsi="Times New Roman" w:cs="Times New Roman"/>
          <w:lang w:eastAsia="zh-CN"/>
        </w:rPr>
        <w:t>………………</w:t>
      </w:r>
      <w:r w:rsidR="00664A04">
        <w:rPr>
          <w:rFonts w:ascii="Times New Roman" w:hAnsi="Times New Roman" w:cs="Times New Roman"/>
          <w:lang w:eastAsia="zh-CN"/>
        </w:rPr>
        <w:t>………………...</w:t>
      </w:r>
      <w:r w:rsidR="001D5846" w:rsidRPr="002D1C67">
        <w:rPr>
          <w:rFonts w:ascii="Times New Roman" w:hAnsi="Times New Roman" w:cs="Times New Roman"/>
          <w:lang w:eastAsia="zh-CN"/>
        </w:rPr>
        <w:t>…..</w:t>
      </w:r>
      <w:r w:rsidRPr="002D1C67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2D1C67" w:rsidRDefault="00443BF1" w:rsidP="002D1C67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2D1C67" w:rsidRDefault="00A6346F" w:rsidP="002D1C67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2D1C67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2D1C67" w:rsidRDefault="00A6346F" w:rsidP="0095150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2D1C67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782DCD0B" w:rsidR="00443BF1" w:rsidRPr="002D1C67" w:rsidRDefault="00A6346F" w:rsidP="0095150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2D1C67">
        <w:rPr>
          <w:rFonts w:ascii="Times New Roman" w:hAnsi="Times New Roman" w:cs="Times New Roman"/>
          <w:lang w:eastAsia="zh-CN"/>
        </w:rPr>
        <w:t>O</w:t>
      </w:r>
      <w:r w:rsidR="00443BF1" w:rsidRPr="002D1C67">
        <w:rPr>
          <w:rFonts w:ascii="Times New Roman" w:hAnsi="Times New Roman" w:cs="Times New Roman"/>
          <w:lang w:eastAsia="zh-CN"/>
        </w:rPr>
        <w:t>świadczamy, że oferowane powyżej wyspecyfikowane urządzenie jest kompletne i po zainstalowaniu będzie gotowe do pracy zgodnie z przeznaczeniem bez żadnych dodatkowych zakupów inwestycyjnych.</w:t>
      </w:r>
      <w:bookmarkEnd w:id="0"/>
    </w:p>
    <w:bookmarkEnd w:id="1"/>
    <w:p w14:paraId="154A3623" w14:textId="00299C55" w:rsidR="00E71C25" w:rsidRPr="002D1C67" w:rsidRDefault="00E71C25" w:rsidP="002D1C67">
      <w:pPr>
        <w:spacing w:after="0" w:line="240" w:lineRule="auto"/>
        <w:rPr>
          <w:rFonts w:ascii="Times New Roman" w:hAnsi="Times New Roman" w:cs="Times New Roman"/>
        </w:rPr>
      </w:pPr>
    </w:p>
    <w:sectPr w:rsidR="00E71C25" w:rsidRPr="002D1C67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B8D33" w14:textId="77777777" w:rsidR="00F7096A" w:rsidRDefault="00F7096A" w:rsidP="00FD4247">
      <w:pPr>
        <w:spacing w:after="0" w:line="240" w:lineRule="auto"/>
      </w:pPr>
      <w:r>
        <w:separator/>
      </w:r>
    </w:p>
  </w:endnote>
  <w:endnote w:type="continuationSeparator" w:id="0">
    <w:p w14:paraId="2DAE2BFD" w14:textId="77777777" w:rsidR="00F7096A" w:rsidRDefault="00F7096A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D64682">
          <w:rPr>
            <w:rFonts w:ascii="Times New Roman" w:hAnsi="Times New Roman" w:cs="Times New Roman"/>
            <w:noProof/>
          </w:rPr>
          <w:t>6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46E55" w14:textId="77777777" w:rsidR="00F7096A" w:rsidRDefault="00F7096A" w:rsidP="00FD4247">
      <w:pPr>
        <w:spacing w:after="0" w:line="240" w:lineRule="auto"/>
      </w:pPr>
      <w:r>
        <w:separator/>
      </w:r>
    </w:p>
  </w:footnote>
  <w:footnote w:type="continuationSeparator" w:id="0">
    <w:p w14:paraId="1627522A" w14:textId="77777777" w:rsidR="00F7096A" w:rsidRDefault="00F7096A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F196B"/>
    <w:multiLevelType w:val="hybridMultilevel"/>
    <w:tmpl w:val="F82C7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B528C"/>
    <w:multiLevelType w:val="hybridMultilevel"/>
    <w:tmpl w:val="F82C7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4A952CD"/>
    <w:multiLevelType w:val="hybridMultilevel"/>
    <w:tmpl w:val="F82C7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7531">
    <w:abstractNumId w:val="4"/>
  </w:num>
  <w:num w:numId="2" w16cid:durableId="1042170834">
    <w:abstractNumId w:val="5"/>
  </w:num>
  <w:num w:numId="3" w16cid:durableId="1567958737">
    <w:abstractNumId w:val="0"/>
  </w:num>
  <w:num w:numId="4" w16cid:durableId="322515196">
    <w:abstractNumId w:val="1"/>
  </w:num>
  <w:num w:numId="5" w16cid:durableId="90705814">
    <w:abstractNumId w:val="9"/>
  </w:num>
  <w:num w:numId="6" w16cid:durableId="44453820">
    <w:abstractNumId w:val="8"/>
  </w:num>
  <w:num w:numId="7" w16cid:durableId="62221264">
    <w:abstractNumId w:val="3"/>
  </w:num>
  <w:num w:numId="8" w16cid:durableId="2105614322">
    <w:abstractNumId w:val="6"/>
  </w:num>
  <w:num w:numId="9" w16cid:durableId="588848896">
    <w:abstractNumId w:val="12"/>
  </w:num>
  <w:num w:numId="10" w16cid:durableId="1064916369">
    <w:abstractNumId w:val="2"/>
  </w:num>
  <w:num w:numId="11" w16cid:durableId="5265986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8612685">
    <w:abstractNumId w:val="11"/>
  </w:num>
  <w:num w:numId="13" w16cid:durableId="1687828300">
    <w:abstractNumId w:val="7"/>
  </w:num>
  <w:num w:numId="14" w16cid:durableId="2054304071">
    <w:abstractNumId w:val="10"/>
  </w:num>
  <w:num w:numId="15" w16cid:durableId="130438399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27340"/>
    <w:rsid w:val="00033271"/>
    <w:rsid w:val="000402FB"/>
    <w:rsid w:val="000404A5"/>
    <w:rsid w:val="000416F4"/>
    <w:rsid w:val="00056710"/>
    <w:rsid w:val="00061CAB"/>
    <w:rsid w:val="00065DE8"/>
    <w:rsid w:val="000664B1"/>
    <w:rsid w:val="00070035"/>
    <w:rsid w:val="0007444D"/>
    <w:rsid w:val="00082D9C"/>
    <w:rsid w:val="000A1764"/>
    <w:rsid w:val="000A22D3"/>
    <w:rsid w:val="000D24B5"/>
    <w:rsid w:val="000D2D49"/>
    <w:rsid w:val="000D5F5D"/>
    <w:rsid w:val="000E162D"/>
    <w:rsid w:val="000F14A1"/>
    <w:rsid w:val="00102E49"/>
    <w:rsid w:val="00106BA6"/>
    <w:rsid w:val="00106D0C"/>
    <w:rsid w:val="0011292D"/>
    <w:rsid w:val="00114FEC"/>
    <w:rsid w:val="00122E8B"/>
    <w:rsid w:val="00123C61"/>
    <w:rsid w:val="001245ED"/>
    <w:rsid w:val="00131762"/>
    <w:rsid w:val="00132B6F"/>
    <w:rsid w:val="00133377"/>
    <w:rsid w:val="001447D9"/>
    <w:rsid w:val="00147B9C"/>
    <w:rsid w:val="00155697"/>
    <w:rsid w:val="00157250"/>
    <w:rsid w:val="0016506E"/>
    <w:rsid w:val="00166D2A"/>
    <w:rsid w:val="00170443"/>
    <w:rsid w:val="0017134F"/>
    <w:rsid w:val="00173FE8"/>
    <w:rsid w:val="00176742"/>
    <w:rsid w:val="001803F6"/>
    <w:rsid w:val="001812F3"/>
    <w:rsid w:val="001842F6"/>
    <w:rsid w:val="001A1E6A"/>
    <w:rsid w:val="001B2127"/>
    <w:rsid w:val="001C3D55"/>
    <w:rsid w:val="001D4594"/>
    <w:rsid w:val="001D53EF"/>
    <w:rsid w:val="001D5846"/>
    <w:rsid w:val="001E18E4"/>
    <w:rsid w:val="001E260E"/>
    <w:rsid w:val="001E3F51"/>
    <w:rsid w:val="001E7E37"/>
    <w:rsid w:val="00202C4A"/>
    <w:rsid w:val="00205832"/>
    <w:rsid w:val="00207D76"/>
    <w:rsid w:val="002154EF"/>
    <w:rsid w:val="0021756F"/>
    <w:rsid w:val="00220B7D"/>
    <w:rsid w:val="00234061"/>
    <w:rsid w:val="00234763"/>
    <w:rsid w:val="002544C5"/>
    <w:rsid w:val="0025589E"/>
    <w:rsid w:val="0025592C"/>
    <w:rsid w:val="002608FA"/>
    <w:rsid w:val="00264245"/>
    <w:rsid w:val="00264F5F"/>
    <w:rsid w:val="00265912"/>
    <w:rsid w:val="00270D36"/>
    <w:rsid w:val="0027693D"/>
    <w:rsid w:val="00282A36"/>
    <w:rsid w:val="00283BE5"/>
    <w:rsid w:val="002848D7"/>
    <w:rsid w:val="0028552C"/>
    <w:rsid w:val="002872BE"/>
    <w:rsid w:val="00292BE1"/>
    <w:rsid w:val="002A6586"/>
    <w:rsid w:val="002A72CF"/>
    <w:rsid w:val="002B1467"/>
    <w:rsid w:val="002B456E"/>
    <w:rsid w:val="002C0883"/>
    <w:rsid w:val="002C55BB"/>
    <w:rsid w:val="002D1C67"/>
    <w:rsid w:val="002D1E77"/>
    <w:rsid w:val="002D53B1"/>
    <w:rsid w:val="002E21B5"/>
    <w:rsid w:val="002E3C4B"/>
    <w:rsid w:val="002F1975"/>
    <w:rsid w:val="00301E82"/>
    <w:rsid w:val="00301F89"/>
    <w:rsid w:val="00302F05"/>
    <w:rsid w:val="00322F66"/>
    <w:rsid w:val="00325FFF"/>
    <w:rsid w:val="003266C7"/>
    <w:rsid w:val="0032681C"/>
    <w:rsid w:val="00326E00"/>
    <w:rsid w:val="00341986"/>
    <w:rsid w:val="003452B9"/>
    <w:rsid w:val="00350CF4"/>
    <w:rsid w:val="00350F41"/>
    <w:rsid w:val="0036603F"/>
    <w:rsid w:val="00390A4B"/>
    <w:rsid w:val="003B37B0"/>
    <w:rsid w:val="003C56C8"/>
    <w:rsid w:val="003D3B89"/>
    <w:rsid w:val="003D6753"/>
    <w:rsid w:val="003D6A3B"/>
    <w:rsid w:val="003E4545"/>
    <w:rsid w:val="003E7425"/>
    <w:rsid w:val="003F4C04"/>
    <w:rsid w:val="004039D3"/>
    <w:rsid w:val="004067D9"/>
    <w:rsid w:val="0041062D"/>
    <w:rsid w:val="0041281C"/>
    <w:rsid w:val="00427FCD"/>
    <w:rsid w:val="00430BE7"/>
    <w:rsid w:val="00435584"/>
    <w:rsid w:val="00436D7F"/>
    <w:rsid w:val="0044298B"/>
    <w:rsid w:val="00443BF1"/>
    <w:rsid w:val="00447574"/>
    <w:rsid w:val="0045075E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661"/>
    <w:rsid w:val="004921F5"/>
    <w:rsid w:val="004944E4"/>
    <w:rsid w:val="004962F6"/>
    <w:rsid w:val="00496B9D"/>
    <w:rsid w:val="004B0C22"/>
    <w:rsid w:val="004B1587"/>
    <w:rsid w:val="004C417B"/>
    <w:rsid w:val="004D74E1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56EDF"/>
    <w:rsid w:val="00565EA5"/>
    <w:rsid w:val="00572FD3"/>
    <w:rsid w:val="005737C2"/>
    <w:rsid w:val="00582E35"/>
    <w:rsid w:val="0059197F"/>
    <w:rsid w:val="0059442F"/>
    <w:rsid w:val="00595FA2"/>
    <w:rsid w:val="005A2317"/>
    <w:rsid w:val="005B4CFC"/>
    <w:rsid w:val="005B5A1B"/>
    <w:rsid w:val="005B624C"/>
    <w:rsid w:val="005C6477"/>
    <w:rsid w:val="005D598D"/>
    <w:rsid w:val="005E0DD1"/>
    <w:rsid w:val="005E11E1"/>
    <w:rsid w:val="005E3DF3"/>
    <w:rsid w:val="005E509F"/>
    <w:rsid w:val="005F7784"/>
    <w:rsid w:val="0061070C"/>
    <w:rsid w:val="00610E78"/>
    <w:rsid w:val="00614E8B"/>
    <w:rsid w:val="006215D9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4A04"/>
    <w:rsid w:val="00665681"/>
    <w:rsid w:val="0066751F"/>
    <w:rsid w:val="006725CC"/>
    <w:rsid w:val="0067785A"/>
    <w:rsid w:val="00687A85"/>
    <w:rsid w:val="00691BD7"/>
    <w:rsid w:val="00694243"/>
    <w:rsid w:val="0069455A"/>
    <w:rsid w:val="006B7808"/>
    <w:rsid w:val="006C1151"/>
    <w:rsid w:val="006C1A31"/>
    <w:rsid w:val="006C2D2C"/>
    <w:rsid w:val="006C6AEF"/>
    <w:rsid w:val="006C6F10"/>
    <w:rsid w:val="006D0792"/>
    <w:rsid w:val="006D0955"/>
    <w:rsid w:val="006D1AB9"/>
    <w:rsid w:val="006E6729"/>
    <w:rsid w:val="00700072"/>
    <w:rsid w:val="00710E07"/>
    <w:rsid w:val="0071740E"/>
    <w:rsid w:val="00720B4F"/>
    <w:rsid w:val="00730461"/>
    <w:rsid w:val="0073372E"/>
    <w:rsid w:val="007337C0"/>
    <w:rsid w:val="007458E0"/>
    <w:rsid w:val="00746A91"/>
    <w:rsid w:val="0076058D"/>
    <w:rsid w:val="0076131A"/>
    <w:rsid w:val="007614D5"/>
    <w:rsid w:val="00767459"/>
    <w:rsid w:val="007706D9"/>
    <w:rsid w:val="007905ED"/>
    <w:rsid w:val="007959FE"/>
    <w:rsid w:val="007963F2"/>
    <w:rsid w:val="00797D1E"/>
    <w:rsid w:val="007A258E"/>
    <w:rsid w:val="007A2B11"/>
    <w:rsid w:val="007A2F26"/>
    <w:rsid w:val="007A2FD5"/>
    <w:rsid w:val="007A531B"/>
    <w:rsid w:val="007A6FC0"/>
    <w:rsid w:val="007B0703"/>
    <w:rsid w:val="007B46FE"/>
    <w:rsid w:val="007B5151"/>
    <w:rsid w:val="007B6243"/>
    <w:rsid w:val="007C0AEA"/>
    <w:rsid w:val="007C2414"/>
    <w:rsid w:val="007C35AB"/>
    <w:rsid w:val="007C3EA2"/>
    <w:rsid w:val="007D2688"/>
    <w:rsid w:val="007D7B3E"/>
    <w:rsid w:val="007E06FA"/>
    <w:rsid w:val="007E24FD"/>
    <w:rsid w:val="007E70B1"/>
    <w:rsid w:val="007F7B6A"/>
    <w:rsid w:val="008057DB"/>
    <w:rsid w:val="00805C0E"/>
    <w:rsid w:val="008154AA"/>
    <w:rsid w:val="0081778B"/>
    <w:rsid w:val="00830F36"/>
    <w:rsid w:val="00832404"/>
    <w:rsid w:val="0083708D"/>
    <w:rsid w:val="008567BA"/>
    <w:rsid w:val="0085727A"/>
    <w:rsid w:val="00857625"/>
    <w:rsid w:val="00860DBE"/>
    <w:rsid w:val="00873F0F"/>
    <w:rsid w:val="00875C80"/>
    <w:rsid w:val="00883D21"/>
    <w:rsid w:val="008850B2"/>
    <w:rsid w:val="00891103"/>
    <w:rsid w:val="008958A8"/>
    <w:rsid w:val="008A1CD2"/>
    <w:rsid w:val="008A223A"/>
    <w:rsid w:val="008B3E1C"/>
    <w:rsid w:val="008C337D"/>
    <w:rsid w:val="008C4DC6"/>
    <w:rsid w:val="008D2833"/>
    <w:rsid w:val="008E2725"/>
    <w:rsid w:val="008E3A1C"/>
    <w:rsid w:val="008F3DF7"/>
    <w:rsid w:val="008F769B"/>
    <w:rsid w:val="00900556"/>
    <w:rsid w:val="0090306B"/>
    <w:rsid w:val="009031F7"/>
    <w:rsid w:val="00903B91"/>
    <w:rsid w:val="00904BEA"/>
    <w:rsid w:val="00906BC2"/>
    <w:rsid w:val="00915EF2"/>
    <w:rsid w:val="009279E7"/>
    <w:rsid w:val="0093552A"/>
    <w:rsid w:val="009359F8"/>
    <w:rsid w:val="00937FCC"/>
    <w:rsid w:val="00945B0F"/>
    <w:rsid w:val="0095150A"/>
    <w:rsid w:val="0095290E"/>
    <w:rsid w:val="00953886"/>
    <w:rsid w:val="00963D17"/>
    <w:rsid w:val="009675F5"/>
    <w:rsid w:val="00973019"/>
    <w:rsid w:val="009770F2"/>
    <w:rsid w:val="009777DA"/>
    <w:rsid w:val="009833BA"/>
    <w:rsid w:val="009873ED"/>
    <w:rsid w:val="00990E03"/>
    <w:rsid w:val="00994655"/>
    <w:rsid w:val="009966C4"/>
    <w:rsid w:val="009A3B68"/>
    <w:rsid w:val="009A3DF8"/>
    <w:rsid w:val="009B1182"/>
    <w:rsid w:val="009C4003"/>
    <w:rsid w:val="009C6A1B"/>
    <w:rsid w:val="009D120F"/>
    <w:rsid w:val="009D19A4"/>
    <w:rsid w:val="009E2702"/>
    <w:rsid w:val="009E37D4"/>
    <w:rsid w:val="009F3008"/>
    <w:rsid w:val="009F698F"/>
    <w:rsid w:val="00A02D03"/>
    <w:rsid w:val="00A16963"/>
    <w:rsid w:val="00A24837"/>
    <w:rsid w:val="00A40563"/>
    <w:rsid w:val="00A41BDE"/>
    <w:rsid w:val="00A51C66"/>
    <w:rsid w:val="00A52C90"/>
    <w:rsid w:val="00A61B59"/>
    <w:rsid w:val="00A6346F"/>
    <w:rsid w:val="00A64234"/>
    <w:rsid w:val="00A916E0"/>
    <w:rsid w:val="00A920EC"/>
    <w:rsid w:val="00A95328"/>
    <w:rsid w:val="00AA455F"/>
    <w:rsid w:val="00AB765C"/>
    <w:rsid w:val="00AC602D"/>
    <w:rsid w:val="00AD7BA0"/>
    <w:rsid w:val="00AE02C1"/>
    <w:rsid w:val="00AE1837"/>
    <w:rsid w:val="00AE3FED"/>
    <w:rsid w:val="00AF1288"/>
    <w:rsid w:val="00AF2921"/>
    <w:rsid w:val="00B07B2A"/>
    <w:rsid w:val="00B14367"/>
    <w:rsid w:val="00B201F4"/>
    <w:rsid w:val="00B24AEC"/>
    <w:rsid w:val="00B26872"/>
    <w:rsid w:val="00B30CE8"/>
    <w:rsid w:val="00B40A83"/>
    <w:rsid w:val="00B41A7A"/>
    <w:rsid w:val="00B47A68"/>
    <w:rsid w:val="00B5513B"/>
    <w:rsid w:val="00B562ED"/>
    <w:rsid w:val="00B56A22"/>
    <w:rsid w:val="00B63B35"/>
    <w:rsid w:val="00B67569"/>
    <w:rsid w:val="00B7171F"/>
    <w:rsid w:val="00B71925"/>
    <w:rsid w:val="00B734E0"/>
    <w:rsid w:val="00B75847"/>
    <w:rsid w:val="00B76C18"/>
    <w:rsid w:val="00B82BD1"/>
    <w:rsid w:val="00B858E0"/>
    <w:rsid w:val="00B912E8"/>
    <w:rsid w:val="00B94D94"/>
    <w:rsid w:val="00B952E1"/>
    <w:rsid w:val="00BA05FE"/>
    <w:rsid w:val="00BA1C26"/>
    <w:rsid w:val="00BC0C5B"/>
    <w:rsid w:val="00BC1AF6"/>
    <w:rsid w:val="00BC467E"/>
    <w:rsid w:val="00BC6CED"/>
    <w:rsid w:val="00BD143B"/>
    <w:rsid w:val="00C02AE6"/>
    <w:rsid w:val="00C0325A"/>
    <w:rsid w:val="00C04E4A"/>
    <w:rsid w:val="00C07A63"/>
    <w:rsid w:val="00C10C04"/>
    <w:rsid w:val="00C115DA"/>
    <w:rsid w:val="00C16033"/>
    <w:rsid w:val="00C24B65"/>
    <w:rsid w:val="00C27DA8"/>
    <w:rsid w:val="00C406FB"/>
    <w:rsid w:val="00C4198E"/>
    <w:rsid w:val="00C471EA"/>
    <w:rsid w:val="00C53FB6"/>
    <w:rsid w:val="00C60887"/>
    <w:rsid w:val="00C645AE"/>
    <w:rsid w:val="00C71934"/>
    <w:rsid w:val="00C71E55"/>
    <w:rsid w:val="00C7615E"/>
    <w:rsid w:val="00C80953"/>
    <w:rsid w:val="00CA002A"/>
    <w:rsid w:val="00CA15B3"/>
    <w:rsid w:val="00CA235C"/>
    <w:rsid w:val="00CA2721"/>
    <w:rsid w:val="00CA7245"/>
    <w:rsid w:val="00CB459B"/>
    <w:rsid w:val="00CC1580"/>
    <w:rsid w:val="00CC6132"/>
    <w:rsid w:val="00CD5057"/>
    <w:rsid w:val="00CD64A9"/>
    <w:rsid w:val="00CE1211"/>
    <w:rsid w:val="00CE1744"/>
    <w:rsid w:val="00CF531D"/>
    <w:rsid w:val="00D00856"/>
    <w:rsid w:val="00D12039"/>
    <w:rsid w:val="00D23E7E"/>
    <w:rsid w:val="00D265A9"/>
    <w:rsid w:val="00D32ADD"/>
    <w:rsid w:val="00D3389D"/>
    <w:rsid w:val="00D40B2E"/>
    <w:rsid w:val="00D47146"/>
    <w:rsid w:val="00D47633"/>
    <w:rsid w:val="00D50CFD"/>
    <w:rsid w:val="00D5323F"/>
    <w:rsid w:val="00D5646D"/>
    <w:rsid w:val="00D564F7"/>
    <w:rsid w:val="00D61179"/>
    <w:rsid w:val="00D62C74"/>
    <w:rsid w:val="00D640FE"/>
    <w:rsid w:val="00D64682"/>
    <w:rsid w:val="00D70082"/>
    <w:rsid w:val="00D73AFD"/>
    <w:rsid w:val="00D7476E"/>
    <w:rsid w:val="00D75560"/>
    <w:rsid w:val="00D829C1"/>
    <w:rsid w:val="00D906F0"/>
    <w:rsid w:val="00DA05DF"/>
    <w:rsid w:val="00DA320A"/>
    <w:rsid w:val="00DA4CA2"/>
    <w:rsid w:val="00DB2AE9"/>
    <w:rsid w:val="00DB622D"/>
    <w:rsid w:val="00DC3C39"/>
    <w:rsid w:val="00DD07D6"/>
    <w:rsid w:val="00DE5A5E"/>
    <w:rsid w:val="00DF54BC"/>
    <w:rsid w:val="00E072D0"/>
    <w:rsid w:val="00E109F6"/>
    <w:rsid w:val="00E2013B"/>
    <w:rsid w:val="00E22BCC"/>
    <w:rsid w:val="00E22D39"/>
    <w:rsid w:val="00E32B83"/>
    <w:rsid w:val="00E4381D"/>
    <w:rsid w:val="00E47930"/>
    <w:rsid w:val="00E52683"/>
    <w:rsid w:val="00E61A9A"/>
    <w:rsid w:val="00E71C25"/>
    <w:rsid w:val="00E83618"/>
    <w:rsid w:val="00E959FC"/>
    <w:rsid w:val="00EA3309"/>
    <w:rsid w:val="00EA7676"/>
    <w:rsid w:val="00EB1D0D"/>
    <w:rsid w:val="00EB1ECD"/>
    <w:rsid w:val="00EB37E1"/>
    <w:rsid w:val="00EB6084"/>
    <w:rsid w:val="00EC1836"/>
    <w:rsid w:val="00EC67AE"/>
    <w:rsid w:val="00ED5664"/>
    <w:rsid w:val="00EE01E9"/>
    <w:rsid w:val="00EE06D0"/>
    <w:rsid w:val="00EE15EE"/>
    <w:rsid w:val="00EE23CF"/>
    <w:rsid w:val="00EF7DF8"/>
    <w:rsid w:val="00F00EA9"/>
    <w:rsid w:val="00F01DF8"/>
    <w:rsid w:val="00F1021B"/>
    <w:rsid w:val="00F12B1F"/>
    <w:rsid w:val="00F26308"/>
    <w:rsid w:val="00F45D04"/>
    <w:rsid w:val="00F46A8D"/>
    <w:rsid w:val="00F600AC"/>
    <w:rsid w:val="00F610E5"/>
    <w:rsid w:val="00F668C7"/>
    <w:rsid w:val="00F7096A"/>
    <w:rsid w:val="00F71BC0"/>
    <w:rsid w:val="00F93F28"/>
    <w:rsid w:val="00FA0059"/>
    <w:rsid w:val="00FA3006"/>
    <w:rsid w:val="00FB2900"/>
    <w:rsid w:val="00FB3AFC"/>
    <w:rsid w:val="00FB76C9"/>
    <w:rsid w:val="00FC4F20"/>
    <w:rsid w:val="00FD0339"/>
    <w:rsid w:val="00FD27C2"/>
    <w:rsid w:val="00FD4247"/>
    <w:rsid w:val="00FE06AA"/>
    <w:rsid w:val="00FE1159"/>
    <w:rsid w:val="00FE7413"/>
    <w:rsid w:val="00FE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7A6FC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7A6FC0"/>
    <w:rPr>
      <w:b/>
      <w:bCs/>
    </w:rPr>
  </w:style>
  <w:style w:type="character" w:customStyle="1" w:styleId="FontStyle14">
    <w:name w:val="Font Style14"/>
    <w:uiPriority w:val="99"/>
    <w:rsid w:val="00133377"/>
    <w:rPr>
      <w:rFonts w:ascii="Times New Roman" w:hAnsi="Times New Roman" w:cs="Times New Roman" w:hint="default"/>
      <w:color w:val="000000"/>
      <w:sz w:val="18"/>
      <w:szCs w:val="18"/>
    </w:rPr>
  </w:style>
  <w:style w:type="paragraph" w:customStyle="1" w:styleId="Style3">
    <w:name w:val="Style3"/>
    <w:basedOn w:val="Normalny"/>
    <w:uiPriority w:val="99"/>
    <w:rsid w:val="008D2833"/>
    <w:pPr>
      <w:suppressAutoHyphens w:val="0"/>
      <w:autoSpaceDE w:val="0"/>
      <w:autoSpaceDN w:val="0"/>
      <w:adjustRightInd w:val="0"/>
      <w:spacing w:after="0" w:line="226" w:lineRule="exact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fault">
    <w:name w:val="Default"/>
    <w:rsid w:val="00FE77E2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  <w:u w:color="000000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A4589-C3CF-4389-9162-52BA8AF03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5</Pages>
  <Words>1082</Words>
  <Characters>6492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62</cp:revision>
  <cp:lastPrinted>2025-08-28T05:33:00Z</cp:lastPrinted>
  <dcterms:created xsi:type="dcterms:W3CDTF">2025-08-25T08:55:00Z</dcterms:created>
  <dcterms:modified xsi:type="dcterms:W3CDTF">2026-01-19T07:26:00Z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